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F98B9" w14:textId="77777777" w:rsidR="008C7A6C" w:rsidRPr="00101778" w:rsidRDefault="008C7A6C" w:rsidP="008C7A6C">
      <w:pPr>
        <w:overflowPunct w:val="0"/>
        <w:jc w:val="center"/>
        <w:textAlignment w:val="baseline"/>
        <w:rPr>
          <w:b/>
          <w:bCs/>
          <w:sz w:val="24"/>
          <w:szCs w:val="24"/>
        </w:rPr>
      </w:pPr>
      <w:r w:rsidRPr="00101778">
        <w:rPr>
          <w:b/>
          <w:bCs/>
          <w:sz w:val="24"/>
          <w:szCs w:val="24"/>
        </w:rPr>
        <w:t xml:space="preserve">VARĖNOS R. SAV., </w:t>
      </w:r>
      <w:r>
        <w:rPr>
          <w:b/>
          <w:bCs/>
          <w:sz w:val="24"/>
          <w:szCs w:val="24"/>
        </w:rPr>
        <w:t xml:space="preserve">VARĖNOS </w:t>
      </w:r>
      <w:r w:rsidRPr="00101778">
        <w:rPr>
          <w:b/>
          <w:bCs/>
          <w:sz w:val="24"/>
          <w:szCs w:val="24"/>
        </w:rPr>
        <w:t xml:space="preserve">SEN., </w:t>
      </w:r>
      <w:r>
        <w:rPr>
          <w:b/>
          <w:bCs/>
          <w:sz w:val="24"/>
          <w:szCs w:val="24"/>
        </w:rPr>
        <w:t>GEIDUKONIŲ</w:t>
      </w:r>
      <w:r w:rsidRPr="00101778">
        <w:rPr>
          <w:b/>
          <w:bCs/>
          <w:sz w:val="24"/>
          <w:szCs w:val="24"/>
        </w:rPr>
        <w:t xml:space="preserve"> K., </w:t>
      </w:r>
      <w:r>
        <w:rPr>
          <w:b/>
          <w:bCs/>
          <w:sz w:val="24"/>
          <w:szCs w:val="24"/>
        </w:rPr>
        <w:t>PIEVŲ</w:t>
      </w:r>
      <w:r w:rsidRPr="00101778">
        <w:rPr>
          <w:b/>
          <w:bCs/>
          <w:sz w:val="24"/>
          <w:szCs w:val="24"/>
        </w:rPr>
        <w:t xml:space="preserve"> G. </w:t>
      </w:r>
      <w:r>
        <w:rPr>
          <w:b/>
          <w:bCs/>
          <w:sz w:val="24"/>
          <w:szCs w:val="24"/>
        </w:rPr>
        <w:t xml:space="preserve">3 </w:t>
      </w:r>
      <w:r w:rsidRPr="00101778">
        <w:rPr>
          <w:b/>
          <w:bCs/>
          <w:sz w:val="24"/>
          <w:szCs w:val="24"/>
        </w:rPr>
        <w:t xml:space="preserve">ESANČIO </w:t>
      </w:r>
      <w:r>
        <w:rPr>
          <w:b/>
          <w:bCs/>
          <w:sz w:val="24"/>
          <w:szCs w:val="24"/>
        </w:rPr>
        <w:t>120 VIETŲ VERŠIDĖS</w:t>
      </w:r>
      <w:r w:rsidRPr="00101778">
        <w:rPr>
          <w:b/>
          <w:bCs/>
          <w:sz w:val="24"/>
          <w:szCs w:val="24"/>
        </w:rPr>
        <w:t xml:space="preserve"> PASTATO VIEŠO AUKCIONO SĄLYGOS</w:t>
      </w:r>
    </w:p>
    <w:p w14:paraId="2EB2D071" w14:textId="77777777" w:rsidR="008C7A6C" w:rsidRPr="00C050D4" w:rsidRDefault="008C7A6C" w:rsidP="008C7A6C">
      <w:pPr>
        <w:spacing w:line="360" w:lineRule="auto"/>
        <w:jc w:val="center"/>
        <w:rPr>
          <w:b/>
          <w:sz w:val="24"/>
          <w:szCs w:val="24"/>
        </w:rPr>
      </w:pPr>
    </w:p>
    <w:p w14:paraId="1CF353B9" w14:textId="77777777" w:rsidR="008C7A6C" w:rsidRPr="006426DA" w:rsidRDefault="008C7A6C" w:rsidP="008C7A6C">
      <w:pPr>
        <w:spacing w:line="360" w:lineRule="auto"/>
        <w:ind w:firstLine="851"/>
        <w:jc w:val="both"/>
        <w:rPr>
          <w:noProof/>
          <w:sz w:val="24"/>
          <w:szCs w:val="24"/>
        </w:rPr>
      </w:pPr>
      <w:r w:rsidRPr="006426DA">
        <w:rPr>
          <w:color w:val="000000"/>
          <w:sz w:val="24"/>
          <w:szCs w:val="24"/>
        </w:rPr>
        <w:t xml:space="preserve">1. </w:t>
      </w:r>
      <w:r w:rsidRPr="006426DA">
        <w:rPr>
          <w:noProof/>
          <w:sz w:val="24"/>
          <w:szCs w:val="24"/>
        </w:rPr>
        <w:t>120 vietų veršidės pastatas (unikalus Nr. 4400-4256-7164, fiziškai pažeistas, pažymėjimas plane 1Ž1p, statybos metai – 1982, bendras plotas – 576,00 kv. m, 1 aukšto), esantis Varėnos r. sav., Varėnos sen., Geidukonių k., Pievų g. 3A.</w:t>
      </w:r>
    </w:p>
    <w:p w14:paraId="3DDF9D6D" w14:textId="77777777" w:rsidR="008C7A6C" w:rsidRPr="006426DA" w:rsidRDefault="008C7A6C" w:rsidP="008C7A6C">
      <w:pPr>
        <w:spacing w:line="360" w:lineRule="auto"/>
        <w:ind w:firstLine="851"/>
        <w:jc w:val="both"/>
        <w:rPr>
          <w:sz w:val="24"/>
          <w:szCs w:val="24"/>
        </w:rPr>
      </w:pPr>
      <w:r w:rsidRPr="006426DA">
        <w:rPr>
          <w:sz w:val="24"/>
          <w:szCs w:val="24"/>
        </w:rPr>
        <w:t xml:space="preserve">2. Aukcionas vykdomas informacinių technologijų priemonėmis interneto svetainėje </w:t>
      </w:r>
      <w:hyperlink r:id="rId4" w:history="1">
        <w:r w:rsidRPr="006426DA">
          <w:rPr>
            <w:rStyle w:val="Hipersaitas"/>
            <w:sz w:val="24"/>
            <w:szCs w:val="24"/>
          </w:rPr>
          <w:t>http://www.evarzytines.lt/</w:t>
        </w:r>
      </w:hyperlink>
      <w:r w:rsidRPr="006426DA">
        <w:rPr>
          <w:sz w:val="24"/>
          <w:szCs w:val="24"/>
        </w:rPr>
        <w:t xml:space="preserve">,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 Aukciono Nr. </w:t>
      </w:r>
      <w:r>
        <w:rPr>
          <w:sz w:val="24"/>
          <w:szCs w:val="24"/>
        </w:rPr>
        <w:t>197226</w:t>
      </w:r>
      <w:r w:rsidRPr="006426DA">
        <w:rPr>
          <w:sz w:val="24"/>
          <w:szCs w:val="24"/>
        </w:rPr>
        <w:t>.</w:t>
      </w:r>
    </w:p>
    <w:p w14:paraId="46A7216F" w14:textId="77777777" w:rsidR="008C7A6C" w:rsidRPr="006426DA" w:rsidRDefault="008C7A6C" w:rsidP="008C7A6C">
      <w:pPr>
        <w:spacing w:line="360" w:lineRule="auto"/>
        <w:ind w:firstLine="851"/>
        <w:jc w:val="both"/>
        <w:rPr>
          <w:sz w:val="24"/>
          <w:szCs w:val="24"/>
        </w:rPr>
      </w:pPr>
      <w:r w:rsidRPr="006426DA">
        <w:rPr>
          <w:sz w:val="24"/>
          <w:szCs w:val="24"/>
        </w:rPr>
        <w:t>3. Pradinė objekto pardavimo kaina</w:t>
      </w:r>
      <w:r w:rsidRPr="006426DA">
        <w:rPr>
          <w:b/>
          <w:sz w:val="24"/>
          <w:szCs w:val="24"/>
        </w:rPr>
        <w:t xml:space="preserve"> </w:t>
      </w:r>
      <w:r w:rsidRPr="006426DA">
        <w:rPr>
          <w:sz w:val="24"/>
          <w:szCs w:val="24"/>
        </w:rPr>
        <w:t>– 2</w:t>
      </w:r>
      <w:r>
        <w:rPr>
          <w:sz w:val="24"/>
          <w:szCs w:val="24"/>
        </w:rPr>
        <w:t>52</w:t>
      </w:r>
      <w:r w:rsidRPr="006426DA">
        <w:rPr>
          <w:sz w:val="24"/>
          <w:szCs w:val="24"/>
        </w:rPr>
        <w:t xml:space="preserve"> Eur, iš jos: nekilnojamojo turto pradinė pardavimo kaina – 2</w:t>
      </w:r>
      <w:r>
        <w:rPr>
          <w:sz w:val="24"/>
          <w:szCs w:val="24"/>
        </w:rPr>
        <w:t>52</w:t>
      </w:r>
      <w:r w:rsidRPr="006426DA">
        <w:rPr>
          <w:sz w:val="24"/>
          <w:szCs w:val="24"/>
        </w:rPr>
        <w:t xml:space="preserve"> Eur. Žemės sklypas nuomojamas.</w:t>
      </w:r>
    </w:p>
    <w:p w14:paraId="14BA7A11" w14:textId="77777777" w:rsidR="008C7A6C" w:rsidRPr="006426DA" w:rsidRDefault="008C7A6C" w:rsidP="008C7A6C">
      <w:pPr>
        <w:spacing w:line="360" w:lineRule="auto"/>
        <w:ind w:firstLine="851"/>
        <w:jc w:val="both"/>
        <w:rPr>
          <w:b/>
          <w:sz w:val="24"/>
          <w:szCs w:val="24"/>
        </w:rPr>
      </w:pPr>
      <w:r w:rsidRPr="006426DA">
        <w:rPr>
          <w:sz w:val="24"/>
          <w:szCs w:val="24"/>
        </w:rPr>
        <w:t>4. Aukciono dalyvio g</w:t>
      </w:r>
      <w:r w:rsidRPr="006426DA">
        <w:rPr>
          <w:color w:val="000000"/>
          <w:sz w:val="24"/>
          <w:szCs w:val="24"/>
        </w:rPr>
        <w:t>arantinis įnašas</w:t>
      </w:r>
      <w:r w:rsidRPr="006426DA">
        <w:rPr>
          <w:b/>
          <w:color w:val="000000"/>
          <w:sz w:val="24"/>
          <w:szCs w:val="24"/>
        </w:rPr>
        <w:t xml:space="preserve"> </w:t>
      </w:r>
      <w:r w:rsidRPr="006426DA">
        <w:rPr>
          <w:color w:val="000000"/>
          <w:sz w:val="24"/>
          <w:szCs w:val="24"/>
        </w:rPr>
        <w:t xml:space="preserve">–  25 </w:t>
      </w:r>
      <w:r w:rsidRPr="006426DA">
        <w:rPr>
          <w:sz w:val="24"/>
          <w:szCs w:val="24"/>
        </w:rPr>
        <w:t>Eur. Turi būti sumokėtas iki aukciono dalyvių registracijos pabaigos.</w:t>
      </w:r>
    </w:p>
    <w:p w14:paraId="50E99061" w14:textId="77777777" w:rsidR="008C7A6C" w:rsidRPr="006426DA" w:rsidRDefault="008C7A6C" w:rsidP="008C7A6C">
      <w:pPr>
        <w:spacing w:line="360" w:lineRule="auto"/>
        <w:ind w:firstLine="851"/>
        <w:jc w:val="both"/>
        <w:rPr>
          <w:b/>
          <w:sz w:val="24"/>
          <w:szCs w:val="24"/>
        </w:rPr>
      </w:pPr>
      <w:r w:rsidRPr="006426DA">
        <w:rPr>
          <w:sz w:val="24"/>
          <w:szCs w:val="24"/>
        </w:rPr>
        <w:t>5. Aukciono dalyvio registravimo mokesčio dydis</w:t>
      </w:r>
      <w:r w:rsidRPr="006426DA">
        <w:rPr>
          <w:b/>
          <w:sz w:val="24"/>
          <w:szCs w:val="24"/>
        </w:rPr>
        <w:t xml:space="preserve"> </w:t>
      </w:r>
      <w:r w:rsidRPr="006426DA">
        <w:rPr>
          <w:sz w:val="24"/>
          <w:szCs w:val="24"/>
        </w:rPr>
        <w:t>– 30 Eur. Turi būti sumokėtas iki aukciono dalyvių registracijos pabaigos.</w:t>
      </w:r>
    </w:p>
    <w:p w14:paraId="2B54A78A" w14:textId="77777777" w:rsidR="008C7A6C" w:rsidRPr="006426DA" w:rsidRDefault="008C7A6C" w:rsidP="008C7A6C">
      <w:pPr>
        <w:spacing w:line="360" w:lineRule="auto"/>
        <w:ind w:firstLine="851"/>
        <w:jc w:val="both"/>
        <w:rPr>
          <w:sz w:val="24"/>
          <w:szCs w:val="24"/>
        </w:rPr>
      </w:pPr>
      <w:r w:rsidRPr="006426DA">
        <w:rPr>
          <w:sz w:val="24"/>
          <w:szCs w:val="24"/>
        </w:rPr>
        <w:t>6. Pardavimo kainos didinimo intervalas</w:t>
      </w:r>
      <w:r w:rsidRPr="006426DA">
        <w:rPr>
          <w:b/>
          <w:sz w:val="24"/>
          <w:szCs w:val="24"/>
        </w:rPr>
        <w:t xml:space="preserve"> </w:t>
      </w:r>
      <w:r w:rsidRPr="006426DA">
        <w:rPr>
          <w:sz w:val="24"/>
          <w:szCs w:val="24"/>
        </w:rPr>
        <w:t>– 10 Eur.</w:t>
      </w:r>
    </w:p>
    <w:p w14:paraId="69AC2BDA" w14:textId="77777777" w:rsidR="008C7A6C" w:rsidRPr="006426DA" w:rsidRDefault="008C7A6C" w:rsidP="008C7A6C">
      <w:pPr>
        <w:spacing w:line="360" w:lineRule="auto"/>
        <w:ind w:firstLine="851"/>
        <w:jc w:val="both"/>
        <w:rPr>
          <w:sz w:val="24"/>
          <w:szCs w:val="24"/>
        </w:rPr>
      </w:pPr>
      <w:r w:rsidRPr="006426DA">
        <w:rPr>
          <w:sz w:val="24"/>
          <w:szCs w:val="24"/>
        </w:rPr>
        <w:t xml:space="preserve">7. 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 – dalyvio registravimo mokestis 30 Eur, garantinis įnašas 25 Eur). </w:t>
      </w:r>
    </w:p>
    <w:p w14:paraId="0D1B386B" w14:textId="77777777" w:rsidR="008C7A6C" w:rsidRPr="006426DA" w:rsidRDefault="008C7A6C" w:rsidP="008C7A6C">
      <w:pPr>
        <w:spacing w:line="360" w:lineRule="auto"/>
        <w:ind w:firstLine="851"/>
        <w:jc w:val="both"/>
        <w:rPr>
          <w:sz w:val="24"/>
          <w:szCs w:val="24"/>
        </w:rPr>
      </w:pPr>
      <w:r w:rsidRPr="006426DA">
        <w:rPr>
          <w:sz w:val="24"/>
          <w:szCs w:val="24"/>
        </w:rPr>
        <w:t xml:space="preserve">8. Nekilnojamojo turto pirkimo – pardavimo sutartis su aukciono laimėtoju turi būti sudaryta per 25 dienas nuo pardavimo aukcione vykdymo dienos. </w:t>
      </w:r>
    </w:p>
    <w:p w14:paraId="68501BC3" w14:textId="77777777" w:rsidR="008C7A6C" w:rsidRPr="006426DA" w:rsidRDefault="008C7A6C" w:rsidP="008C7A6C">
      <w:pPr>
        <w:spacing w:line="360" w:lineRule="auto"/>
        <w:ind w:firstLine="851"/>
        <w:jc w:val="both"/>
        <w:rPr>
          <w:sz w:val="24"/>
          <w:szCs w:val="24"/>
        </w:rPr>
      </w:pPr>
      <w:r>
        <w:rPr>
          <w:sz w:val="24"/>
          <w:szCs w:val="24"/>
        </w:rPr>
        <w:t>9</w:t>
      </w:r>
      <w:r w:rsidRPr="006426DA">
        <w:rPr>
          <w:sz w:val="24"/>
          <w:szCs w:val="24"/>
        </w:rPr>
        <w:t>. Atsiskaitymo už nupirktą nekilnojamąjį turtą terminas – ne vėliau kaip per 10 dienų po nekilnojamojo turto pirkimo–pardavimo sutarties pasirašymo dienos.</w:t>
      </w:r>
    </w:p>
    <w:p w14:paraId="6445FF33" w14:textId="77777777" w:rsidR="008C7A6C" w:rsidRPr="006426DA" w:rsidRDefault="008C7A6C" w:rsidP="008C7A6C">
      <w:pPr>
        <w:spacing w:line="360" w:lineRule="auto"/>
        <w:ind w:firstLine="851"/>
        <w:jc w:val="both"/>
        <w:rPr>
          <w:rFonts w:cs="Calibri"/>
          <w:sz w:val="24"/>
          <w:szCs w:val="24"/>
          <w:lang w:eastAsia="ar-SA"/>
        </w:rPr>
      </w:pPr>
      <w:r w:rsidRPr="006426DA">
        <w:rPr>
          <w:sz w:val="24"/>
          <w:szCs w:val="24"/>
        </w:rPr>
        <w:t>1</w:t>
      </w:r>
      <w:r>
        <w:rPr>
          <w:sz w:val="24"/>
          <w:szCs w:val="24"/>
        </w:rPr>
        <w:t>0</w:t>
      </w:r>
      <w:r w:rsidRPr="006426DA">
        <w:rPr>
          <w:sz w:val="24"/>
          <w:szCs w:val="24"/>
        </w:rPr>
        <w:t xml:space="preserve">. Kitos aukciono sąlygos. </w:t>
      </w:r>
      <w:r w:rsidRPr="006426DA">
        <w:rPr>
          <w:rFonts w:cs="Calibri"/>
          <w:sz w:val="24"/>
          <w:szCs w:val="24"/>
          <w:lang w:eastAsia="ar-SA"/>
        </w:rPr>
        <w:t xml:space="preserve">Garantinis </w:t>
      </w:r>
      <w:r w:rsidRPr="006426DA">
        <w:rPr>
          <w:rFonts w:cs="Calibri" w:hint="eastAsia"/>
          <w:sz w:val="24"/>
          <w:szCs w:val="24"/>
          <w:lang w:eastAsia="ar-SA"/>
        </w:rPr>
        <w:t>į</w:t>
      </w:r>
      <w:r w:rsidRPr="006426DA">
        <w:rPr>
          <w:rFonts w:cs="Calibri"/>
          <w:sz w:val="24"/>
          <w:szCs w:val="24"/>
          <w:lang w:eastAsia="ar-SA"/>
        </w:rPr>
        <w:t>na</w:t>
      </w:r>
      <w:r w:rsidRPr="006426DA">
        <w:rPr>
          <w:rFonts w:cs="Calibri" w:hint="eastAsia"/>
          <w:sz w:val="24"/>
          <w:szCs w:val="24"/>
          <w:lang w:eastAsia="ar-SA"/>
        </w:rPr>
        <w:t>š</w:t>
      </w:r>
      <w:r w:rsidRPr="006426DA">
        <w:rPr>
          <w:rFonts w:cs="Calibri"/>
          <w:sz w:val="24"/>
          <w:szCs w:val="24"/>
          <w:lang w:eastAsia="ar-SA"/>
        </w:rPr>
        <w:t>as, nelaim</w:t>
      </w:r>
      <w:r w:rsidRPr="006426DA">
        <w:rPr>
          <w:rFonts w:cs="Calibri" w:hint="eastAsia"/>
          <w:sz w:val="24"/>
          <w:szCs w:val="24"/>
          <w:lang w:eastAsia="ar-SA"/>
        </w:rPr>
        <w:t>ė</w:t>
      </w:r>
      <w:r w:rsidRPr="006426DA">
        <w:rPr>
          <w:rFonts w:cs="Calibri"/>
          <w:sz w:val="24"/>
          <w:szCs w:val="24"/>
          <w:lang w:eastAsia="ar-SA"/>
        </w:rPr>
        <w:t>jus aukciono, gr</w:t>
      </w:r>
      <w:r w:rsidRPr="006426DA">
        <w:rPr>
          <w:rFonts w:cs="Calibri" w:hint="eastAsia"/>
          <w:sz w:val="24"/>
          <w:szCs w:val="24"/>
          <w:lang w:eastAsia="ar-SA"/>
        </w:rPr>
        <w:t>ąž</w:t>
      </w:r>
      <w:r w:rsidRPr="006426DA">
        <w:rPr>
          <w:rFonts w:cs="Calibri"/>
          <w:sz w:val="24"/>
          <w:szCs w:val="24"/>
          <w:lang w:eastAsia="ar-SA"/>
        </w:rPr>
        <w:t xml:space="preserve">inamas per 5 darbo dienas. Sumokėtas aukciono dalyvio registravimo mokestis negrąžinamas ir neįskaitomas į nekilnojamojo turto pardavimo kainą. Aukciono laimėtojui garantinis įnašas negrąžinamas, jeigu per </w:t>
      </w:r>
      <w:r w:rsidRPr="006426DA">
        <w:rPr>
          <w:rFonts w:cs="Calibri"/>
          <w:sz w:val="24"/>
          <w:szCs w:val="24"/>
          <w:lang w:eastAsia="ar-SA"/>
        </w:rPr>
        <w:lastRenderedPageBreak/>
        <w:t>25 dienas nuo turto pardavimo aukcione vykdymo dienos dėl aukciono laimėtojo kaltės nesudaroma pirkimo–pardavimo sutartis. Tokiu atveju laikoma, kad aukciono laimėtojas atsisakė sudaryti pirkimo–pardavimo sutartį.</w:t>
      </w:r>
    </w:p>
    <w:p w14:paraId="6C5C2EED" w14:textId="77777777" w:rsidR="008C7A6C" w:rsidRPr="006426DA" w:rsidRDefault="008C7A6C" w:rsidP="008C7A6C">
      <w:pPr>
        <w:spacing w:line="360" w:lineRule="auto"/>
        <w:ind w:firstLine="851"/>
        <w:jc w:val="both"/>
        <w:rPr>
          <w:sz w:val="24"/>
          <w:szCs w:val="24"/>
        </w:rPr>
      </w:pPr>
      <w:r w:rsidRPr="006426DA">
        <w:rPr>
          <w:sz w:val="24"/>
          <w:szCs w:val="24"/>
          <w:shd w:val="clear" w:color="auto" w:fill="FFFFFF"/>
        </w:rPr>
        <w:t>11. Turtas yra nesuformuotame ir Nekilnojamojo turto registre neregistruotame valstybinės žemės sklype. Naujajam statinio savininkui žemės naudojimo klausimas bus sprendžiamas teisės aktų nustatyta tvarka.</w:t>
      </w:r>
    </w:p>
    <w:p w14:paraId="27812D6A" w14:textId="77777777" w:rsidR="008C7A6C" w:rsidRPr="006426DA" w:rsidRDefault="008C7A6C" w:rsidP="008C7A6C">
      <w:pPr>
        <w:spacing w:line="360" w:lineRule="auto"/>
        <w:ind w:firstLine="851"/>
        <w:jc w:val="both"/>
        <w:rPr>
          <w:sz w:val="24"/>
          <w:szCs w:val="24"/>
        </w:rPr>
      </w:pPr>
      <w:r w:rsidRPr="006426DA">
        <w:rPr>
          <w:sz w:val="24"/>
          <w:szCs w:val="24"/>
        </w:rPr>
        <w:t>12. Aukciono data ir laikas: pradžia 2020-</w:t>
      </w:r>
      <w:r>
        <w:rPr>
          <w:sz w:val="24"/>
          <w:szCs w:val="24"/>
        </w:rPr>
        <w:t>10</w:t>
      </w:r>
      <w:r w:rsidRPr="006426DA">
        <w:rPr>
          <w:sz w:val="24"/>
          <w:szCs w:val="24"/>
        </w:rPr>
        <w:t>-0</w:t>
      </w:r>
      <w:r>
        <w:rPr>
          <w:sz w:val="24"/>
          <w:szCs w:val="24"/>
        </w:rPr>
        <w:t>7</w:t>
      </w:r>
      <w:r w:rsidRPr="006426DA">
        <w:rPr>
          <w:sz w:val="24"/>
          <w:szCs w:val="24"/>
        </w:rPr>
        <w:t xml:space="preserve">  9.00.00 val., pabaiga 2020-</w:t>
      </w:r>
      <w:r>
        <w:rPr>
          <w:sz w:val="24"/>
          <w:szCs w:val="24"/>
        </w:rPr>
        <w:t>10</w:t>
      </w:r>
      <w:r w:rsidRPr="006426DA">
        <w:rPr>
          <w:sz w:val="24"/>
          <w:szCs w:val="24"/>
        </w:rPr>
        <w:t>-1</w:t>
      </w:r>
      <w:r>
        <w:rPr>
          <w:sz w:val="24"/>
          <w:szCs w:val="24"/>
        </w:rPr>
        <w:t>2</w:t>
      </w:r>
      <w:r w:rsidRPr="006426DA">
        <w:rPr>
          <w:sz w:val="24"/>
          <w:szCs w:val="24"/>
        </w:rPr>
        <w:t xml:space="preserve">  13.59.59 val.  </w:t>
      </w:r>
    </w:p>
    <w:p w14:paraId="21B803F7" w14:textId="77777777" w:rsidR="008C7A6C" w:rsidRPr="006426DA" w:rsidRDefault="008C7A6C" w:rsidP="008C7A6C">
      <w:pPr>
        <w:spacing w:line="360" w:lineRule="auto"/>
        <w:ind w:firstLine="851"/>
        <w:jc w:val="both"/>
        <w:rPr>
          <w:sz w:val="24"/>
          <w:szCs w:val="24"/>
        </w:rPr>
      </w:pPr>
      <w:r w:rsidRPr="006426DA">
        <w:rPr>
          <w:sz w:val="24"/>
          <w:szCs w:val="24"/>
        </w:rPr>
        <w:t>13. Registravimo dalyvauti aukcione pradžia 2020-</w:t>
      </w:r>
      <w:r>
        <w:rPr>
          <w:sz w:val="24"/>
          <w:szCs w:val="24"/>
        </w:rPr>
        <w:t>10</w:t>
      </w:r>
      <w:r w:rsidRPr="006426DA">
        <w:rPr>
          <w:sz w:val="24"/>
          <w:szCs w:val="24"/>
        </w:rPr>
        <w:t>-</w:t>
      </w:r>
      <w:r>
        <w:rPr>
          <w:sz w:val="24"/>
          <w:szCs w:val="24"/>
        </w:rPr>
        <w:t>02</w:t>
      </w:r>
      <w:r w:rsidRPr="006426DA">
        <w:rPr>
          <w:sz w:val="24"/>
          <w:szCs w:val="24"/>
        </w:rPr>
        <w:t xml:space="preserve">  0.00.00 val., pabaiga 2020-</w:t>
      </w:r>
      <w:r>
        <w:rPr>
          <w:sz w:val="24"/>
          <w:szCs w:val="24"/>
        </w:rPr>
        <w:t>10</w:t>
      </w:r>
      <w:r w:rsidRPr="006426DA">
        <w:rPr>
          <w:sz w:val="24"/>
          <w:szCs w:val="24"/>
        </w:rPr>
        <w:t>-</w:t>
      </w:r>
      <w:r>
        <w:rPr>
          <w:sz w:val="24"/>
          <w:szCs w:val="24"/>
        </w:rPr>
        <w:t>05</w:t>
      </w:r>
      <w:r w:rsidRPr="006426DA">
        <w:rPr>
          <w:sz w:val="24"/>
          <w:szCs w:val="24"/>
        </w:rPr>
        <w:t xml:space="preserve">  23.59.59 val.  </w:t>
      </w:r>
    </w:p>
    <w:p w14:paraId="2B7CE702" w14:textId="77777777" w:rsidR="008C7A6C" w:rsidRPr="006426DA" w:rsidRDefault="008C7A6C" w:rsidP="008C7A6C">
      <w:pPr>
        <w:spacing w:line="360" w:lineRule="auto"/>
        <w:ind w:firstLine="851"/>
        <w:jc w:val="both"/>
        <w:rPr>
          <w:b/>
          <w:sz w:val="24"/>
          <w:szCs w:val="24"/>
        </w:rPr>
      </w:pPr>
      <w:r w:rsidRPr="006426DA">
        <w:rPr>
          <w:sz w:val="24"/>
          <w:szCs w:val="24"/>
        </w:rPr>
        <w:t>14. Turto apžiūra nuo 2020-0</w:t>
      </w:r>
      <w:r>
        <w:rPr>
          <w:sz w:val="24"/>
          <w:szCs w:val="24"/>
        </w:rPr>
        <w:t>9</w:t>
      </w:r>
      <w:r w:rsidRPr="006426DA">
        <w:rPr>
          <w:sz w:val="24"/>
          <w:szCs w:val="24"/>
        </w:rPr>
        <w:t>-2</w:t>
      </w:r>
      <w:r>
        <w:rPr>
          <w:sz w:val="24"/>
          <w:szCs w:val="24"/>
        </w:rPr>
        <w:t>3</w:t>
      </w:r>
      <w:r w:rsidRPr="006426DA">
        <w:rPr>
          <w:sz w:val="24"/>
          <w:szCs w:val="24"/>
        </w:rPr>
        <w:t xml:space="preserve"> iki 2020-0</w:t>
      </w:r>
      <w:r>
        <w:rPr>
          <w:sz w:val="24"/>
          <w:szCs w:val="24"/>
        </w:rPr>
        <w:t>9</w:t>
      </w:r>
      <w:r w:rsidRPr="006426DA">
        <w:rPr>
          <w:sz w:val="24"/>
          <w:szCs w:val="24"/>
        </w:rPr>
        <w:t>-2</w:t>
      </w:r>
      <w:r>
        <w:rPr>
          <w:sz w:val="24"/>
          <w:szCs w:val="24"/>
        </w:rPr>
        <w:t>5</w:t>
      </w:r>
      <w:r w:rsidRPr="006426DA">
        <w:rPr>
          <w:sz w:val="24"/>
          <w:szCs w:val="24"/>
        </w:rPr>
        <w:t xml:space="preserve"> nuo 9.00 iki 15.00 val.</w:t>
      </w:r>
    </w:p>
    <w:p w14:paraId="71B70E1E" w14:textId="77777777" w:rsidR="008C7A6C" w:rsidRPr="006426DA" w:rsidRDefault="008C7A6C" w:rsidP="008C7A6C">
      <w:pPr>
        <w:pStyle w:val="Default"/>
        <w:spacing w:line="360" w:lineRule="auto"/>
        <w:jc w:val="both"/>
        <w:rPr>
          <w:rFonts w:eastAsia="Calibri"/>
          <w:color w:val="auto"/>
          <w:lang w:eastAsia="en-US"/>
        </w:rPr>
      </w:pPr>
      <w:r w:rsidRPr="006426DA">
        <w:rPr>
          <w:i/>
        </w:rPr>
        <w:t>Apžiūros laiką būtina suderinti iš anksto su darbuotoju, atsakingu už turto apžiūrą. Dėl apžiūros kreiptis į</w:t>
      </w:r>
      <w:r w:rsidRPr="006426DA">
        <w:rPr>
          <w:i/>
          <w:color w:val="auto"/>
        </w:rPr>
        <w:t xml:space="preserve"> Dalių </w:t>
      </w:r>
      <w:proofErr w:type="spellStart"/>
      <w:r w:rsidRPr="006426DA">
        <w:rPr>
          <w:i/>
          <w:color w:val="auto"/>
        </w:rPr>
        <w:t>Lukminą</w:t>
      </w:r>
      <w:proofErr w:type="spellEnd"/>
      <w:r w:rsidRPr="006426DA">
        <w:rPr>
          <w:i/>
          <w:color w:val="auto"/>
        </w:rPr>
        <w:t xml:space="preserve">, Varėnos seniūnijos seniūną, tel. Nr.  8 612 70503, el. p. </w:t>
      </w:r>
      <w:hyperlink r:id="rId5" w:history="1">
        <w:r w:rsidRPr="006426DA">
          <w:rPr>
            <w:rStyle w:val="Hipersaitas"/>
            <w:i/>
          </w:rPr>
          <w:t>dalius.lukminas</w:t>
        </w:r>
        <w:r w:rsidRPr="006426DA">
          <w:rPr>
            <w:rStyle w:val="Hipersaitas"/>
            <w:i/>
            <w:lang w:val="en-US"/>
          </w:rPr>
          <w:t>@</w:t>
        </w:r>
        <w:proofErr w:type="spellStart"/>
        <w:r w:rsidRPr="006426DA">
          <w:rPr>
            <w:rStyle w:val="Hipersaitas"/>
            <w:i/>
          </w:rPr>
          <w:t>varena.lt</w:t>
        </w:r>
        <w:proofErr w:type="spellEnd"/>
      </w:hyperlink>
    </w:p>
    <w:p w14:paraId="16A57F4D" w14:textId="77777777" w:rsidR="008C7A6C" w:rsidRPr="00556C32" w:rsidRDefault="008C7A6C" w:rsidP="008C7A6C">
      <w:pPr>
        <w:spacing w:line="276" w:lineRule="auto"/>
        <w:ind w:firstLine="567"/>
        <w:jc w:val="both"/>
        <w:rPr>
          <w:sz w:val="24"/>
          <w:szCs w:val="24"/>
        </w:rPr>
      </w:pPr>
      <w:r>
        <w:t xml:space="preserve">       </w:t>
      </w:r>
      <w:r>
        <w:rPr>
          <w:sz w:val="24"/>
          <w:szCs w:val="24"/>
        </w:rPr>
        <w:t xml:space="preserve">15.  </w:t>
      </w:r>
      <w:r w:rsidRPr="0081080B">
        <w:rPr>
          <w:sz w:val="24"/>
          <w:szCs w:val="24"/>
        </w:rPr>
        <w:t xml:space="preserve">Aukciono Nr. </w:t>
      </w:r>
      <w:r>
        <w:rPr>
          <w:sz w:val="24"/>
          <w:szCs w:val="24"/>
        </w:rPr>
        <w:t>197226 svetainėje www.evarzytines.lt.</w:t>
      </w:r>
    </w:p>
    <w:p w14:paraId="66115DC0" w14:textId="77777777" w:rsidR="008C7A6C" w:rsidRPr="006426DA" w:rsidRDefault="008C7A6C" w:rsidP="008C7A6C">
      <w:pPr>
        <w:tabs>
          <w:tab w:val="left" w:pos="0"/>
        </w:tabs>
        <w:spacing w:line="360" w:lineRule="auto"/>
        <w:jc w:val="both"/>
        <w:rPr>
          <w:sz w:val="24"/>
          <w:szCs w:val="24"/>
        </w:rPr>
      </w:pPr>
    </w:p>
    <w:p w14:paraId="4346721B" w14:textId="77777777" w:rsidR="008C7A6C" w:rsidRPr="006426DA" w:rsidRDefault="008C7A6C" w:rsidP="008C7A6C">
      <w:pPr>
        <w:spacing w:line="360" w:lineRule="auto"/>
        <w:ind w:firstLine="851"/>
        <w:jc w:val="both"/>
        <w:rPr>
          <w:sz w:val="24"/>
          <w:szCs w:val="24"/>
        </w:rPr>
      </w:pPr>
      <w:r w:rsidRPr="006426DA">
        <w:rPr>
          <w:i/>
          <w:sz w:val="24"/>
          <w:szCs w:val="24"/>
        </w:rPr>
        <w:t xml:space="preserve">Informaciją, susijusią su aukcionu, teikia Varėnos rajono savivaldybės administracijos Turto valdymo skyriaus vedėjo pavaduotoja Violeta </w:t>
      </w:r>
      <w:proofErr w:type="spellStart"/>
      <w:r w:rsidRPr="006426DA">
        <w:rPr>
          <w:i/>
          <w:sz w:val="24"/>
          <w:szCs w:val="24"/>
        </w:rPr>
        <w:t>Valūnienė</w:t>
      </w:r>
      <w:proofErr w:type="spellEnd"/>
      <w:r w:rsidRPr="006426DA">
        <w:rPr>
          <w:i/>
          <w:sz w:val="24"/>
          <w:szCs w:val="24"/>
        </w:rPr>
        <w:t xml:space="preserve">, tel. (8 310) 31 992, el. p. </w:t>
      </w:r>
      <w:hyperlink r:id="rId6" w:history="1">
        <w:r w:rsidRPr="006426DA">
          <w:rPr>
            <w:rStyle w:val="Hipersaitas"/>
            <w:i/>
            <w:sz w:val="24"/>
            <w:szCs w:val="24"/>
          </w:rPr>
          <w:t>violeta.valuniene</w:t>
        </w:r>
        <w:r w:rsidRPr="006426DA">
          <w:rPr>
            <w:rStyle w:val="Hipersaitas"/>
            <w:i/>
            <w:sz w:val="24"/>
            <w:szCs w:val="24"/>
            <w:lang w:val="en-US"/>
          </w:rPr>
          <w:t>@</w:t>
        </w:r>
        <w:r w:rsidRPr="006426DA">
          <w:rPr>
            <w:rStyle w:val="Hipersaitas"/>
            <w:i/>
            <w:sz w:val="24"/>
            <w:szCs w:val="24"/>
          </w:rPr>
          <w:t>varena.lt</w:t>
        </w:r>
      </w:hyperlink>
    </w:p>
    <w:p w14:paraId="00944A1B" w14:textId="77777777" w:rsidR="008C7A6C" w:rsidRPr="00C050D4" w:rsidRDefault="008C7A6C" w:rsidP="008C7A6C">
      <w:pPr>
        <w:spacing w:line="360" w:lineRule="auto"/>
        <w:ind w:firstLine="1247"/>
        <w:jc w:val="both"/>
        <w:rPr>
          <w:sz w:val="24"/>
          <w:szCs w:val="24"/>
        </w:rPr>
      </w:pPr>
    </w:p>
    <w:p w14:paraId="53EBAE8C" w14:textId="77777777" w:rsidR="008C7A6C" w:rsidRDefault="008C7A6C" w:rsidP="008C7A6C">
      <w:pPr>
        <w:widowControl/>
        <w:autoSpaceDE/>
        <w:autoSpaceDN/>
        <w:adjustRightInd/>
        <w:spacing w:after="160" w:line="259" w:lineRule="auto"/>
        <w:jc w:val="center"/>
      </w:pPr>
      <w:r>
        <w:t>_____________________</w:t>
      </w:r>
    </w:p>
    <w:p w14:paraId="1394084E" w14:textId="77777777" w:rsidR="008C7A6C" w:rsidRDefault="008C7A6C" w:rsidP="008C7A6C">
      <w:pPr>
        <w:widowControl/>
        <w:autoSpaceDE/>
        <w:autoSpaceDN/>
        <w:adjustRightInd/>
        <w:spacing w:after="160" w:line="259" w:lineRule="auto"/>
        <w:jc w:val="center"/>
      </w:pPr>
    </w:p>
    <w:p w14:paraId="310F564E" w14:textId="77777777" w:rsidR="008C7A6C" w:rsidRDefault="008C7A6C" w:rsidP="008C7A6C">
      <w:pPr>
        <w:widowControl/>
        <w:autoSpaceDE/>
        <w:autoSpaceDN/>
        <w:adjustRightInd/>
        <w:spacing w:after="160" w:line="259" w:lineRule="auto"/>
        <w:jc w:val="center"/>
      </w:pPr>
    </w:p>
    <w:p w14:paraId="346EAA21" w14:textId="77777777" w:rsidR="008C7A6C" w:rsidRDefault="008C7A6C" w:rsidP="008C7A6C">
      <w:pPr>
        <w:widowControl/>
        <w:autoSpaceDE/>
        <w:autoSpaceDN/>
        <w:adjustRightInd/>
        <w:spacing w:after="160" w:line="259" w:lineRule="auto"/>
        <w:jc w:val="center"/>
      </w:pPr>
    </w:p>
    <w:p w14:paraId="14818BE2" w14:textId="77777777" w:rsidR="008C7A6C" w:rsidRDefault="008C7A6C" w:rsidP="008C7A6C">
      <w:pPr>
        <w:widowControl/>
        <w:autoSpaceDE/>
        <w:autoSpaceDN/>
        <w:adjustRightInd/>
        <w:spacing w:after="160" w:line="259" w:lineRule="auto"/>
        <w:jc w:val="center"/>
      </w:pPr>
    </w:p>
    <w:p w14:paraId="7665EAAF" w14:textId="77777777" w:rsidR="00D61B83" w:rsidRDefault="00D61B83"/>
    <w:sectPr w:rsidR="00D61B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6C"/>
    <w:rsid w:val="008C7A6C"/>
    <w:rsid w:val="00D61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B3C4"/>
  <w15:chartTrackingRefBased/>
  <w15:docId w15:val="{440833BC-F292-4597-B38B-2FD7AB84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A6C"/>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C7A6C"/>
    <w:rPr>
      <w:color w:val="0563C1" w:themeColor="hyperlink"/>
      <w:u w:val="single"/>
    </w:rPr>
  </w:style>
  <w:style w:type="paragraph" w:customStyle="1" w:styleId="Default">
    <w:name w:val="Default"/>
    <w:rsid w:val="008C7A6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oleta.valuniene@varena.lt" TargetMode="External"/><Relationship Id="rId5" Type="http://schemas.openxmlformats.org/officeDocument/2006/relationships/hyperlink" Target="mailto:dalius.lukminas@varena.lt" TargetMode="Externa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2457</Words>
  <Characters>1401</Characters>
  <Application>Microsoft Office Word</Application>
  <DocSecurity>0</DocSecurity>
  <Lines>11</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Averkienė</dc:creator>
  <cp:keywords/>
  <dc:description/>
  <cp:lastModifiedBy>Ruta Averkienė</cp:lastModifiedBy>
  <cp:revision>1</cp:revision>
  <dcterms:created xsi:type="dcterms:W3CDTF">2020-09-21T10:35:00Z</dcterms:created>
  <dcterms:modified xsi:type="dcterms:W3CDTF">2020-09-21T10:35:00Z</dcterms:modified>
</cp:coreProperties>
</file>