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EA1" w:rsidRPr="00632EA1" w:rsidRDefault="00632EA1" w:rsidP="00632EA1">
      <w:pPr>
        <w:shd w:val="clear" w:color="auto" w:fill="FFFFFF"/>
        <w:spacing w:after="0" w:line="240" w:lineRule="auto"/>
        <w:ind w:left="5184"/>
        <w:rPr>
          <w:rFonts w:ascii="Times New Roman" w:eastAsia="Times New Roman" w:hAnsi="Times New Roman" w:cs="Times New Roman"/>
          <w:color w:val="000000"/>
          <w:sz w:val="24"/>
          <w:szCs w:val="24"/>
          <w:lang w:eastAsia="lt-LT"/>
        </w:rPr>
      </w:pPr>
      <w:bookmarkStart w:id="0" w:name="_GoBack"/>
      <w:bookmarkEnd w:id="0"/>
      <w:r>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ab/>
      </w:r>
      <w:r>
        <w:rPr>
          <w:rFonts w:ascii="Times New Roman" w:eastAsia="Times New Roman" w:hAnsi="Times New Roman" w:cs="Times New Roman"/>
          <w:color w:val="000000"/>
          <w:sz w:val="20"/>
          <w:szCs w:val="20"/>
          <w:lang w:eastAsia="lt-LT"/>
        </w:rPr>
        <w:tab/>
      </w:r>
      <w:r>
        <w:rPr>
          <w:rFonts w:ascii="Times New Roman" w:eastAsia="Times New Roman" w:hAnsi="Times New Roman" w:cs="Times New Roman"/>
          <w:color w:val="000000"/>
          <w:sz w:val="20"/>
          <w:szCs w:val="20"/>
          <w:lang w:eastAsia="lt-LT"/>
        </w:rPr>
        <w:tab/>
        <w:t xml:space="preserve"> </w:t>
      </w:r>
      <w:r w:rsidRPr="00632EA1">
        <w:rPr>
          <w:rFonts w:ascii="Times New Roman" w:eastAsia="Times New Roman" w:hAnsi="Times New Roman" w:cs="Times New Roman"/>
          <w:color w:val="000000"/>
          <w:sz w:val="24"/>
          <w:szCs w:val="24"/>
          <w:lang w:eastAsia="lt-LT"/>
        </w:rPr>
        <w:t>PATVIRTINTA                    </w:t>
      </w:r>
      <w:r>
        <w:rPr>
          <w:rFonts w:ascii="Times New Roman" w:eastAsia="Times New Roman" w:hAnsi="Times New Roman" w:cs="Times New Roman"/>
          <w:color w:val="000000"/>
          <w:sz w:val="24"/>
          <w:szCs w:val="24"/>
          <w:lang w:eastAsia="lt-LT"/>
        </w:rPr>
        <w:t>                           </w:t>
      </w:r>
      <w:r w:rsidRPr="00632EA1">
        <w:rPr>
          <w:rFonts w:ascii="Times New Roman" w:eastAsia="Times New Roman" w:hAnsi="Times New Roman" w:cs="Times New Roman"/>
          <w:color w:val="000000"/>
          <w:sz w:val="24"/>
          <w:szCs w:val="24"/>
          <w:lang w:eastAsia="lt-LT"/>
        </w:rPr>
        <w:t>Varėnos rajono savivaldybės administracijos</w:t>
      </w:r>
    </w:p>
    <w:p w:rsidR="00632EA1" w:rsidRDefault="00632EA1" w:rsidP="00632EA1">
      <w:pPr>
        <w:shd w:val="clear" w:color="auto" w:fill="FFFFFF"/>
        <w:spacing w:after="0" w:line="240" w:lineRule="auto"/>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                                                                     </w:t>
      </w:r>
      <w:r>
        <w:rPr>
          <w:rFonts w:ascii="Times New Roman" w:eastAsia="Times New Roman" w:hAnsi="Times New Roman" w:cs="Times New Roman"/>
          <w:color w:val="000000"/>
          <w:sz w:val="24"/>
          <w:szCs w:val="24"/>
          <w:lang w:eastAsia="lt-LT"/>
        </w:rPr>
        <w:t>                 </w:t>
      </w:r>
      <w:r w:rsidRPr="00632EA1">
        <w:rPr>
          <w:rFonts w:ascii="Times New Roman" w:eastAsia="Times New Roman" w:hAnsi="Times New Roman" w:cs="Times New Roman"/>
          <w:color w:val="000000"/>
          <w:sz w:val="24"/>
          <w:szCs w:val="24"/>
          <w:lang w:eastAsia="lt-LT"/>
        </w:rPr>
        <w:t>direktoriaus </w:t>
      </w:r>
      <w:r>
        <w:rPr>
          <w:rFonts w:ascii="Times New Roman" w:eastAsia="Times New Roman" w:hAnsi="Times New Roman" w:cs="Times New Roman"/>
          <w:color w:val="000000"/>
          <w:sz w:val="24"/>
          <w:szCs w:val="24"/>
          <w:lang w:eastAsia="lt-LT"/>
        </w:rPr>
        <w:t> 2016 m. kovo 31 d. įsakymu</w:t>
      </w:r>
    </w:p>
    <w:p w:rsidR="007433A2" w:rsidRDefault="00632EA1" w:rsidP="007433A2">
      <w:pPr>
        <w:shd w:val="clear" w:color="auto" w:fill="FFFFFF"/>
        <w:spacing w:after="0" w:line="240" w:lineRule="auto"/>
        <w:ind w:left="5184"/>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Nr. DV-392</w:t>
      </w:r>
      <w:r w:rsidR="007433A2">
        <w:rPr>
          <w:rFonts w:ascii="Times New Roman" w:eastAsia="Times New Roman" w:hAnsi="Times New Roman" w:cs="Times New Roman"/>
          <w:color w:val="000000"/>
          <w:sz w:val="24"/>
          <w:szCs w:val="24"/>
          <w:lang w:eastAsia="lt-LT"/>
        </w:rPr>
        <w:t xml:space="preserve"> </w:t>
      </w:r>
    </w:p>
    <w:p w:rsidR="00632EA1" w:rsidRPr="00632EA1" w:rsidRDefault="007433A2" w:rsidP="007433A2">
      <w:pPr>
        <w:shd w:val="clear" w:color="auto" w:fill="FFFFFF"/>
        <w:spacing w:after="0" w:line="240" w:lineRule="auto"/>
        <w:ind w:left="5184"/>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7433A2">
        <w:rPr>
          <w:rFonts w:ascii="Times New Roman" w:eastAsia="Times New Roman" w:hAnsi="Times New Roman" w:cs="Times New Roman"/>
          <w:color w:val="000000"/>
          <w:sz w:val="24"/>
          <w:szCs w:val="24"/>
          <w:lang w:eastAsia="lt-LT"/>
        </w:rPr>
        <w:t>Varėnos rajono savivaldybės administracijos</w:t>
      </w:r>
      <w:r w:rsidR="00A0247B">
        <w:rPr>
          <w:rFonts w:ascii="Times New Roman" w:eastAsia="Times New Roman" w:hAnsi="Times New Roman" w:cs="Times New Roman"/>
          <w:color w:val="000000"/>
          <w:sz w:val="24"/>
          <w:szCs w:val="24"/>
          <w:lang w:eastAsia="lt-LT"/>
        </w:rPr>
        <w:t xml:space="preserve"> direktoriaus</w:t>
      </w:r>
      <w:r w:rsidRPr="007433A2">
        <w:rPr>
          <w:rFonts w:ascii="Times New Roman" w:eastAsia="Times New Roman" w:hAnsi="Times New Roman" w:cs="Times New Roman"/>
          <w:color w:val="000000"/>
          <w:sz w:val="24"/>
          <w:szCs w:val="24"/>
          <w:lang w:eastAsia="lt-LT"/>
        </w:rPr>
        <w:t xml:space="preserve"> </w:t>
      </w:r>
      <w:r w:rsidR="0077094D">
        <w:rPr>
          <w:rFonts w:ascii="Times New Roman" w:eastAsia="Times New Roman" w:hAnsi="Times New Roman" w:cs="Times New Roman"/>
          <w:color w:val="000000"/>
          <w:sz w:val="24"/>
          <w:szCs w:val="24"/>
          <w:lang w:eastAsia="lt-LT"/>
        </w:rPr>
        <w:t>2018 m. vasario 12 d. įsakymo</w:t>
      </w:r>
      <w:r>
        <w:rPr>
          <w:rFonts w:ascii="Times New Roman" w:eastAsia="Times New Roman" w:hAnsi="Times New Roman" w:cs="Times New Roman"/>
          <w:color w:val="000000"/>
          <w:sz w:val="24"/>
          <w:szCs w:val="24"/>
          <w:lang w:eastAsia="lt-LT"/>
        </w:rPr>
        <w:t xml:space="preserve"> Nr. DV-153 </w:t>
      </w:r>
      <w:r w:rsidR="00A0247B">
        <w:rPr>
          <w:rFonts w:ascii="Times New Roman" w:eastAsia="Times New Roman" w:hAnsi="Times New Roman" w:cs="Times New Roman"/>
          <w:color w:val="000000"/>
          <w:sz w:val="24"/>
          <w:szCs w:val="24"/>
          <w:lang w:eastAsia="lt-LT"/>
        </w:rPr>
        <w:t>redakcij</w:t>
      </w:r>
      <w:r>
        <w:rPr>
          <w:rFonts w:ascii="Times New Roman" w:eastAsia="Times New Roman" w:hAnsi="Times New Roman" w:cs="Times New Roman"/>
          <w:color w:val="000000"/>
          <w:sz w:val="24"/>
          <w:szCs w:val="24"/>
          <w:lang w:eastAsia="lt-LT"/>
        </w:rPr>
        <w:t>a)</w:t>
      </w:r>
    </w:p>
    <w:p w:rsidR="00632EA1" w:rsidRPr="00632EA1" w:rsidRDefault="00632EA1" w:rsidP="00632EA1">
      <w:pPr>
        <w:shd w:val="clear" w:color="auto" w:fill="FFFFFF"/>
        <w:spacing w:after="0" w:line="240" w:lineRule="auto"/>
        <w:jc w:val="right"/>
        <w:rPr>
          <w:rFonts w:ascii="Times New Roman" w:eastAsia="Times New Roman" w:hAnsi="Times New Roman" w:cs="Times New Roman"/>
          <w:color w:val="000000"/>
          <w:sz w:val="27"/>
          <w:szCs w:val="27"/>
          <w:lang w:eastAsia="lt-LT"/>
        </w:rPr>
      </w:pPr>
      <w:r w:rsidRPr="00632EA1">
        <w:rPr>
          <w:rFonts w:ascii="Times New Roman" w:eastAsia="Times New Roman" w:hAnsi="Times New Roman" w:cs="Times New Roman"/>
          <w:color w:val="000000"/>
          <w:sz w:val="27"/>
          <w:szCs w:val="27"/>
          <w:lang w:eastAsia="lt-LT"/>
        </w:rPr>
        <w:t>             </w:t>
      </w:r>
    </w:p>
    <w:p w:rsidR="00632EA1" w:rsidRPr="00632EA1" w:rsidRDefault="00632EA1" w:rsidP="00632EA1">
      <w:pPr>
        <w:shd w:val="clear" w:color="auto" w:fill="FFFFFF"/>
        <w:spacing w:after="0" w:line="240" w:lineRule="auto"/>
        <w:jc w:val="right"/>
        <w:rPr>
          <w:rFonts w:ascii="Times New Roman" w:eastAsia="Times New Roman" w:hAnsi="Times New Roman" w:cs="Times New Roman"/>
          <w:color w:val="000000"/>
          <w:sz w:val="27"/>
          <w:szCs w:val="27"/>
          <w:lang w:eastAsia="lt-LT"/>
        </w:rPr>
      </w:pPr>
      <w:r w:rsidRPr="00632EA1">
        <w:rPr>
          <w:rFonts w:ascii="Times New Roman" w:eastAsia="Times New Roman" w:hAnsi="Times New Roman" w:cs="Times New Roman"/>
          <w:color w:val="000000"/>
          <w:sz w:val="27"/>
          <w:szCs w:val="27"/>
          <w:lang w:eastAsia="lt-LT"/>
        </w:rPr>
        <w:t>                                                                                   </w:t>
      </w:r>
    </w:p>
    <w:p w:rsidR="00632EA1" w:rsidRPr="00632EA1" w:rsidRDefault="00632EA1" w:rsidP="00632EA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ANZELMO MATUČIO PREMIJOS SKYRIMO</w:t>
      </w:r>
    </w:p>
    <w:p w:rsidR="00632EA1" w:rsidRPr="00632EA1" w:rsidRDefault="00632EA1" w:rsidP="00632EA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NUOSTATAI</w:t>
      </w:r>
    </w:p>
    <w:p w:rsidR="00632EA1" w:rsidRPr="00632EA1" w:rsidRDefault="00632EA1" w:rsidP="00632EA1">
      <w:pPr>
        <w:shd w:val="clear" w:color="auto" w:fill="FFFFFF"/>
        <w:spacing w:before="240" w:after="240" w:line="240" w:lineRule="auto"/>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I. BENDROSIOS NUOSTATOS</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 Anzelmo Matučio premijos skyrimo nuostatai (toliau – Nuostatai) reglamentuoja dokumentų Anzelmo Matučio premijai (toliau – premija) skirti pateikimo, jų nagrinėjimo ir premijos skyrimo tvarką.</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2. Premija įsteigta siekiant įamžinti žymaus vaikų rašytojo Anzelmo Matučio atminimą.</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3. Premijos tikslas – propaguoti Anzelmo Matučio kūrybos tradicijas, skatinti poetus kurti eilėraščius vaikams apie Tėvynę, Žemę, Gamtą.</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4. Premijos steigėja – Varėnos rajono savivaldybės taryba.</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5. Lėšos premijai yra numatomos Varėnos rajono savivaldybės biudžete iš asignavimų, skirtų Varėnos rajono savivaldybės viešajai bibliotekai pagal Varėnos rajono savivaldybės strateginio veiklos plano Kultūros paveldo puoselėjimo ir kultūros paslaugų plėtros programos priemonę „Savivaldybės literatūros ir kultūros premijų steigimas ir teikimas“. Premija teikiama kas dveji metai</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val="fr-FR" w:eastAsia="lt-LT"/>
        </w:rPr>
        <w:t>6. </w:t>
      </w:r>
      <w:r w:rsidR="00626550">
        <w:rPr>
          <w:rFonts w:ascii="Times New Roman" w:eastAsia="Times New Roman" w:hAnsi="Times New Roman" w:cs="Times New Roman"/>
          <w:color w:val="000000"/>
          <w:sz w:val="24"/>
          <w:szCs w:val="24"/>
          <w:lang w:eastAsia="lt-LT"/>
        </w:rPr>
        <w:t>Premijos dydis yra 500 (penki</w:t>
      </w:r>
      <w:r w:rsidRPr="00632EA1">
        <w:rPr>
          <w:rFonts w:ascii="Times New Roman" w:eastAsia="Times New Roman" w:hAnsi="Times New Roman" w:cs="Times New Roman"/>
          <w:color w:val="000000"/>
          <w:sz w:val="24"/>
          <w:szCs w:val="24"/>
          <w:lang w:eastAsia="lt-LT"/>
        </w:rPr>
        <w:t xml:space="preserve"> šimtai) eurų.</w:t>
      </w:r>
    </w:p>
    <w:p w:rsidR="00632EA1" w:rsidRPr="00632EA1" w:rsidRDefault="00632EA1" w:rsidP="00632EA1">
      <w:pPr>
        <w:shd w:val="clear" w:color="auto" w:fill="FFFFFF"/>
        <w:spacing w:after="0" w:line="240" w:lineRule="auto"/>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 </w:t>
      </w:r>
    </w:p>
    <w:p w:rsidR="00632EA1" w:rsidRPr="00632EA1" w:rsidRDefault="00632EA1" w:rsidP="00632EA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II. KONKURSO ORGANIZAVIMAS</w:t>
      </w:r>
    </w:p>
    <w:p w:rsidR="00632EA1" w:rsidRPr="00632EA1" w:rsidRDefault="00632EA1" w:rsidP="00632EA1">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 </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7. Premija konkurso būdu skiriama profesionaliam poetui arba suaugusiam literatui mėgėjui už gražiausią eilėraštį vaikams apie Tėvynę, Žemę, Gamtą. Eilėraštis turi būti sukurtas per praėjusius dvejus metus ir publikuotas poezijos rinkiniuose arba periodinėje spaudoje.</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8. Konkursą premijai gauti organizuoja Varėnos rajono savivaldybės viešoji biblioteka.</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9. Eilėraštį konkursui gali siūlyti patys autoriai, fiziniai ir juridiniai asmenys.</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10. Laisvos formos paraiškos dalyvauti konkurse pateikiamos Varėnos rajono savivaldybės viešajai bibliotekai Vytauto g. 19, 65189 Varėna (konkursą paskelbus spaudoje ir Savivaldybės interneto svetainėje  </w:t>
      </w:r>
      <w:hyperlink r:id="rId4" w:history="1">
        <w:r w:rsidRPr="00632EA1">
          <w:rPr>
            <w:rFonts w:ascii="Times New Roman" w:eastAsia="Times New Roman" w:hAnsi="Times New Roman" w:cs="Times New Roman"/>
            <w:color w:val="800080"/>
            <w:sz w:val="24"/>
            <w:szCs w:val="24"/>
            <w:u w:val="single"/>
            <w:lang w:eastAsia="lt-LT"/>
          </w:rPr>
          <w:t>www.varena.lt</w:t>
        </w:r>
      </w:hyperlink>
      <w:r w:rsidRPr="00632EA1">
        <w:rPr>
          <w:rFonts w:ascii="Times New Roman" w:eastAsia="Times New Roman" w:hAnsi="Times New Roman" w:cs="Times New Roman"/>
          <w:color w:val="000000"/>
          <w:sz w:val="24"/>
          <w:szCs w:val="24"/>
          <w:lang w:eastAsia="lt-LT"/>
        </w:rPr>
        <w:t>). Prie paraiškos prisegama eilėraščio kopija.</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11. Paraiškoje būtina nurodyti šaltinį:</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11.1. jei eilėraštis publikuotas knygoje, nurodomas knygos autorius, pavadinimas, leidykla, leidimo metai, puslapiai, kuriuose išspausdintas siūlomas eilėraštis;</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11.2. jei eilėraštis publikuotas periodiniame leidinyje, nurodamas jo pavadinimas, leidimo metai, numeris (žurnalui), mėnuo ir diena (dienraščiui), puslapiai, kuriuose publikuotas siūlomas eilėraštis.</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lastRenderedPageBreak/>
        <w:t>12. Gautos paraiškos registruojamos Varėnos rajono savivaldybės viešojoje bibliotekoje vadovaujantis bibliotekos dokumentacijos planu ir trejus metus saugomos bibliotekoje.</w:t>
      </w:r>
    </w:p>
    <w:p w:rsidR="00632EA1" w:rsidRPr="00632EA1" w:rsidRDefault="00632EA1" w:rsidP="00632EA1">
      <w:pPr>
        <w:shd w:val="clear" w:color="auto" w:fill="FFFFFF"/>
        <w:spacing w:after="240" w:line="240" w:lineRule="auto"/>
        <w:ind w:left="360"/>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 </w:t>
      </w:r>
    </w:p>
    <w:p w:rsidR="00632EA1" w:rsidRPr="00632EA1" w:rsidRDefault="00632EA1" w:rsidP="00632EA1">
      <w:pPr>
        <w:shd w:val="clear" w:color="auto" w:fill="FFFFFF"/>
        <w:spacing w:after="240" w:line="240" w:lineRule="auto"/>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III. LAUREATO IŠRINKIMAS IR PREMIJOS ĮTEIKIMAS</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13. Kūrinius vertina ir premijos laureatą renka Varėnos rajono savivaldybės viešosios bibliotekos direktoriaus įsakymu sudaryta 5 asmenų ekspertų komisija, kurią sudaro literatūros, meno, kultūros sričių specialistai, nevyriausybinių organizacijų atstovai.</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14. Ekspertų komisijos veiklos reglamentą, pirmininką ir sekretorių ketveriems metams tvirtina Varėnos rajono savivaldybės viešosios bibliotekos direktorius.</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15. Paraiškos nesvarstomos, jei jos yra užpildytos netvarkingai, pateiktos pasibaigus nustatytam paraiškų priėmimo laikui.</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16. Premiją įsakymu skiria Varėnos rajono savivaldybės viešosios bibliotekos direktorius, atsižvelgdamas į sudarytos komisijos siūlymus.</w:t>
      </w:r>
    </w:p>
    <w:p w:rsidR="00632EA1" w:rsidRPr="00632EA1" w:rsidRDefault="008719B8"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r w:rsidR="00632EA1" w:rsidRPr="00632EA1">
        <w:rPr>
          <w:rFonts w:ascii="Times New Roman" w:eastAsia="Times New Roman" w:hAnsi="Times New Roman" w:cs="Times New Roman"/>
          <w:color w:val="000000"/>
          <w:sz w:val="24"/>
          <w:szCs w:val="24"/>
          <w:lang w:eastAsia="lt-LT"/>
        </w:rPr>
        <w:t>Premijos laureatai skelbiami viešai Savivaldybės interneto svetainėje </w:t>
      </w:r>
      <w:hyperlink r:id="rId5" w:history="1">
        <w:r w:rsidR="00632EA1" w:rsidRPr="00632EA1">
          <w:rPr>
            <w:rFonts w:ascii="Times New Roman" w:eastAsia="Times New Roman" w:hAnsi="Times New Roman" w:cs="Times New Roman"/>
            <w:color w:val="800080"/>
            <w:sz w:val="24"/>
            <w:szCs w:val="24"/>
            <w:u w:val="single"/>
            <w:lang w:eastAsia="lt-LT"/>
          </w:rPr>
          <w:t>www.varena.lt</w:t>
        </w:r>
      </w:hyperlink>
      <w:r w:rsidR="00632EA1" w:rsidRPr="00632EA1">
        <w:rPr>
          <w:rFonts w:ascii="Times New Roman" w:eastAsia="Times New Roman" w:hAnsi="Times New Roman" w:cs="Times New Roman"/>
          <w:color w:val="000000"/>
          <w:sz w:val="24"/>
          <w:szCs w:val="24"/>
          <w:lang w:eastAsia="lt-LT"/>
        </w:rPr>
        <w:t>, rajoninėje spaudoje.</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18. Premija įteikiama kartą per metus moksleivių poetinės kūrybos šventėje „Poezijos pavasarėlis“, kurią organizuoja Varėnos rajono savivaldybės viešoji biblioteka.</w:t>
      </w:r>
    </w:p>
    <w:p w:rsidR="00632EA1" w:rsidRPr="00632EA1" w:rsidRDefault="00632EA1" w:rsidP="00632EA1">
      <w:pPr>
        <w:shd w:val="clear" w:color="auto" w:fill="FFFFFF"/>
        <w:spacing w:after="0" w:line="360" w:lineRule="atLeast"/>
        <w:ind w:firstLine="1276"/>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19. Premija tam pačiam asmeniui gali būti skiriama ne anksčiau kaip po 5 metų nuo ankstesnės premijos gavimo.</w:t>
      </w:r>
    </w:p>
    <w:p w:rsidR="00632EA1" w:rsidRPr="00632EA1" w:rsidRDefault="00632EA1" w:rsidP="00632EA1">
      <w:pPr>
        <w:shd w:val="clear" w:color="auto" w:fill="FFFFFF"/>
        <w:spacing w:after="240" w:line="240" w:lineRule="auto"/>
        <w:ind w:left="360"/>
        <w:jc w:val="center"/>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b/>
          <w:bCs/>
          <w:color w:val="000000"/>
          <w:sz w:val="24"/>
          <w:szCs w:val="24"/>
          <w:lang w:eastAsia="lt-LT"/>
        </w:rPr>
        <w:t>IV. BAIGIAMOSIOS NUOSTATOS</w:t>
      </w:r>
    </w:p>
    <w:p w:rsidR="00632EA1" w:rsidRPr="00632EA1" w:rsidRDefault="00632EA1" w:rsidP="00632EA1">
      <w:pPr>
        <w:shd w:val="clear" w:color="auto" w:fill="FFFFFF"/>
        <w:spacing w:after="240" w:line="360" w:lineRule="atLeast"/>
        <w:ind w:firstLine="851"/>
        <w:jc w:val="both"/>
        <w:rPr>
          <w:rFonts w:ascii="Times New Roman" w:eastAsia="Times New Roman" w:hAnsi="Times New Roman" w:cs="Times New Roman"/>
          <w:color w:val="000000"/>
          <w:sz w:val="24"/>
          <w:szCs w:val="24"/>
          <w:lang w:eastAsia="lt-LT"/>
        </w:rPr>
      </w:pPr>
      <w:r w:rsidRPr="00632EA1">
        <w:rPr>
          <w:rFonts w:ascii="Times New Roman" w:eastAsia="Times New Roman" w:hAnsi="Times New Roman" w:cs="Times New Roman"/>
          <w:color w:val="000000"/>
          <w:sz w:val="24"/>
          <w:szCs w:val="24"/>
          <w:lang w:eastAsia="lt-LT"/>
        </w:rPr>
        <w:t>20. Premijos nuostatai gali būti keičiami ar papildomi Varėnos rajono savivaldybės administracijos direktoriaus įsakymu.</w:t>
      </w:r>
    </w:p>
    <w:p w:rsidR="00E51843" w:rsidRDefault="00E51843"/>
    <w:sectPr w:rsidR="00E51843" w:rsidSect="00632EA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EA1"/>
    <w:rsid w:val="001D6145"/>
    <w:rsid w:val="00207898"/>
    <w:rsid w:val="003F2554"/>
    <w:rsid w:val="00626550"/>
    <w:rsid w:val="00632EA1"/>
    <w:rsid w:val="007433A2"/>
    <w:rsid w:val="0077094D"/>
    <w:rsid w:val="008719B8"/>
    <w:rsid w:val="00A0247B"/>
    <w:rsid w:val="00A12C4E"/>
    <w:rsid w:val="00E51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77FCA-28A3-4608-BB40-E1F3E062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4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rena.lt/" TargetMode="External"/><Relationship Id="rId4" Type="http://schemas.openxmlformats.org/officeDocument/2006/relationships/hyperlink" Target="http://www.var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2592</Words>
  <Characters>1479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Sigutė</dc:creator>
  <cp:lastModifiedBy>Vartotojas</cp:lastModifiedBy>
  <cp:revision>2</cp:revision>
  <dcterms:created xsi:type="dcterms:W3CDTF">2023-02-28T07:20:00Z</dcterms:created>
  <dcterms:modified xsi:type="dcterms:W3CDTF">2023-02-28T07:20:00Z</dcterms:modified>
</cp:coreProperties>
</file>