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43170" w14:textId="77777777" w:rsidR="002D16C8" w:rsidRDefault="006E4039">
      <w:pPr>
        <w:ind w:left="5954"/>
        <w:rPr>
          <w:rFonts w:eastAsia="Calibri"/>
          <w:szCs w:val="24"/>
        </w:rPr>
      </w:pPr>
      <w:bookmarkStart w:id="0" w:name="_GoBack"/>
      <w:bookmarkEnd w:id="0"/>
      <w:r>
        <w:rPr>
          <w:rFonts w:eastAsia="Calibri"/>
          <w:szCs w:val="24"/>
        </w:rPr>
        <w:t>Projekto „Perėjimas nuo institucinės globos prie bendruomeninių paslaugų Sostinės regione, Vidurio ir vakarų Lietuvos regione“ socialinių dirbtuvių partnerių atrankos tvarkos aprašo</w:t>
      </w:r>
    </w:p>
    <w:p w14:paraId="16ED7659" w14:textId="58C1216D" w:rsidR="002D16C8" w:rsidRDefault="006E4039">
      <w:pPr>
        <w:suppressAutoHyphens/>
        <w:spacing w:line="276" w:lineRule="auto"/>
        <w:ind w:firstLine="4912"/>
        <w:jc w:val="both"/>
        <w:textAlignment w:val="baseline"/>
        <w:rPr>
          <w:rFonts w:eastAsia="Calibri"/>
          <w:szCs w:val="24"/>
        </w:rPr>
      </w:pPr>
      <w:r>
        <w:rPr>
          <w:rFonts w:eastAsia="Calibri"/>
          <w:szCs w:val="24"/>
        </w:rPr>
        <w:t>2 priedas</w:t>
      </w:r>
    </w:p>
    <w:p w14:paraId="2EE1F825" w14:textId="77777777" w:rsidR="002D16C8" w:rsidRDefault="002D16C8">
      <w:pPr>
        <w:suppressAutoHyphens/>
        <w:spacing w:line="276" w:lineRule="auto"/>
        <w:jc w:val="both"/>
        <w:textAlignment w:val="baseline"/>
        <w:rPr>
          <w:rFonts w:eastAsia="Calibri"/>
          <w:szCs w:val="24"/>
        </w:rPr>
      </w:pPr>
    </w:p>
    <w:p w14:paraId="2DF965AE" w14:textId="7C14E5B4" w:rsidR="002D16C8" w:rsidRDefault="006E4039">
      <w:pPr>
        <w:suppressAutoHyphens/>
        <w:spacing w:line="276" w:lineRule="auto"/>
        <w:jc w:val="center"/>
        <w:textAlignment w:val="baseline"/>
        <w:rPr>
          <w:rFonts w:eastAsia="Calibri"/>
          <w:b/>
          <w:szCs w:val="24"/>
        </w:rPr>
      </w:pPr>
      <w:r>
        <w:rPr>
          <w:rFonts w:eastAsia="Calibri"/>
          <w:b/>
          <w:szCs w:val="24"/>
          <w:shd w:val="clear" w:color="auto" w:fill="FFFFFF"/>
        </w:rPr>
        <w:t>(Paraiškos forma, projekto įgyvendinimo sąmatos forma)</w:t>
      </w:r>
    </w:p>
    <w:p w14:paraId="53BE8D91" w14:textId="77777777" w:rsidR="002D16C8" w:rsidRDefault="002D16C8">
      <w:pPr>
        <w:suppressAutoHyphens/>
        <w:spacing w:line="276" w:lineRule="auto"/>
        <w:textAlignment w:val="baseline"/>
        <w:rPr>
          <w:rFonts w:eastAsia="Calibri"/>
          <w:b/>
          <w:szCs w:val="24"/>
          <w:highlight w:val="yellow"/>
        </w:rPr>
      </w:pPr>
    </w:p>
    <w:tbl>
      <w:tblPr>
        <w:tblW w:w="9628" w:type="dxa"/>
        <w:tblCellMar>
          <w:left w:w="10" w:type="dxa"/>
          <w:right w:w="10" w:type="dxa"/>
        </w:tblCellMar>
        <w:tblLook w:val="04A0" w:firstRow="1" w:lastRow="0" w:firstColumn="1" w:lastColumn="0" w:noHBand="0" w:noVBand="1"/>
      </w:tblPr>
      <w:tblGrid>
        <w:gridCol w:w="3539"/>
        <w:gridCol w:w="6089"/>
      </w:tblGrid>
      <w:tr w:rsidR="002D16C8" w14:paraId="7E717D21"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C6D8" w14:textId="77777777" w:rsidR="002D16C8" w:rsidRDefault="006E4039">
            <w:pPr>
              <w:suppressAutoHyphens/>
              <w:spacing w:line="276" w:lineRule="auto"/>
              <w:jc w:val="both"/>
              <w:textAlignment w:val="baseline"/>
              <w:rPr>
                <w:rFonts w:eastAsia="Calibri"/>
                <w:szCs w:val="24"/>
              </w:rPr>
            </w:pPr>
            <w:r>
              <w:rPr>
                <w:rFonts w:eastAsia="Calibri"/>
                <w:szCs w:val="24"/>
              </w:rPr>
              <w:t xml:space="preserve">Paraišką teikiančios </w:t>
            </w:r>
          </w:p>
          <w:p w14:paraId="395E3E23" w14:textId="77777777" w:rsidR="002D16C8" w:rsidRDefault="006E4039">
            <w:pPr>
              <w:suppressAutoHyphens/>
              <w:spacing w:line="276" w:lineRule="auto"/>
              <w:jc w:val="both"/>
              <w:textAlignment w:val="baseline"/>
              <w:rPr>
                <w:rFonts w:eastAsia="Calibri"/>
                <w:szCs w:val="24"/>
              </w:rPr>
            </w:pPr>
            <w:r>
              <w:rPr>
                <w:rFonts w:eastAsia="Calibri"/>
                <w:szCs w:val="24"/>
              </w:rPr>
              <w:t>organizacijos pavadinimas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28D3E" w14:textId="77777777" w:rsidR="002D16C8" w:rsidRDefault="002D16C8">
            <w:pPr>
              <w:suppressAutoHyphens/>
              <w:spacing w:line="276" w:lineRule="auto"/>
              <w:jc w:val="both"/>
              <w:textAlignment w:val="baseline"/>
              <w:rPr>
                <w:rFonts w:eastAsia="Calibri"/>
                <w:szCs w:val="24"/>
              </w:rPr>
            </w:pPr>
          </w:p>
        </w:tc>
      </w:tr>
    </w:tbl>
    <w:p w14:paraId="62DA53B2" w14:textId="77777777" w:rsidR="002D16C8" w:rsidRDefault="002D16C8">
      <w:pPr>
        <w:suppressAutoHyphens/>
        <w:spacing w:line="276" w:lineRule="auto"/>
        <w:jc w:val="both"/>
        <w:textAlignment w:val="baseline"/>
        <w:rPr>
          <w:rFonts w:eastAsia="Calibri"/>
          <w:szCs w:val="24"/>
        </w:rPr>
      </w:pPr>
    </w:p>
    <w:p w14:paraId="6CC9C57A" w14:textId="77777777" w:rsidR="002D16C8" w:rsidRDefault="002D16C8">
      <w:pPr>
        <w:suppressAutoHyphens/>
        <w:spacing w:line="276" w:lineRule="auto"/>
        <w:jc w:val="both"/>
        <w:textAlignment w:val="baseline"/>
        <w:rPr>
          <w:rFonts w:eastAsia="Calibri"/>
          <w:szCs w:val="24"/>
        </w:rPr>
      </w:pPr>
    </w:p>
    <w:p w14:paraId="13A9D627" w14:textId="20C20E95" w:rsidR="002D16C8" w:rsidRDefault="006E4039">
      <w:pPr>
        <w:suppressAutoHyphens/>
        <w:spacing w:line="276" w:lineRule="auto"/>
        <w:jc w:val="center"/>
        <w:textAlignment w:val="baseline"/>
        <w:rPr>
          <w:rFonts w:eastAsia="Calibri"/>
          <w:b/>
          <w:szCs w:val="24"/>
        </w:rPr>
      </w:pPr>
      <w:r>
        <w:rPr>
          <w:rFonts w:eastAsia="Calibri"/>
          <w:b/>
          <w:szCs w:val="24"/>
        </w:rPr>
        <w:t>PARAIŠKA, PROJEKTO ĮGYVENDINIMO SĄMATA</w:t>
      </w:r>
    </w:p>
    <w:p w14:paraId="326767BF" w14:textId="77777777" w:rsidR="002D16C8" w:rsidRDefault="002D16C8">
      <w:pPr>
        <w:suppressAutoHyphens/>
        <w:spacing w:line="276" w:lineRule="auto"/>
        <w:jc w:val="center"/>
        <w:textAlignment w:val="baseline"/>
        <w:rPr>
          <w:rFonts w:eastAsia="Calibri"/>
          <w:b/>
          <w:szCs w:val="24"/>
        </w:rPr>
      </w:pPr>
    </w:p>
    <w:p w14:paraId="4403E606" w14:textId="77777777" w:rsidR="002D16C8" w:rsidRDefault="006E4039">
      <w:pPr>
        <w:suppressAutoHyphens/>
        <w:spacing w:line="276" w:lineRule="auto"/>
        <w:jc w:val="center"/>
        <w:textAlignment w:val="baseline"/>
        <w:rPr>
          <w:rFonts w:eastAsia="Calibri"/>
          <w:szCs w:val="24"/>
        </w:rPr>
      </w:pPr>
      <w:r>
        <w:rPr>
          <w:rFonts w:eastAsia="Calibri"/>
          <w:szCs w:val="24"/>
        </w:rPr>
        <w:t>___________________</w:t>
      </w:r>
    </w:p>
    <w:p w14:paraId="649C53A3" w14:textId="77777777" w:rsidR="002D16C8" w:rsidRDefault="006E4039">
      <w:pPr>
        <w:suppressAutoHyphens/>
        <w:spacing w:line="276" w:lineRule="auto"/>
        <w:jc w:val="center"/>
        <w:textAlignment w:val="baseline"/>
        <w:rPr>
          <w:rFonts w:eastAsia="Calibri"/>
          <w:szCs w:val="24"/>
        </w:rPr>
      </w:pPr>
      <w:r>
        <w:rPr>
          <w:rFonts w:eastAsia="Calibri"/>
          <w:szCs w:val="24"/>
        </w:rPr>
        <w:t>(data)</w:t>
      </w:r>
    </w:p>
    <w:p w14:paraId="5C417DCA" w14:textId="77777777" w:rsidR="002D16C8" w:rsidRDefault="002D16C8">
      <w:pPr>
        <w:suppressAutoHyphens/>
        <w:spacing w:line="276" w:lineRule="auto"/>
        <w:jc w:val="center"/>
        <w:textAlignment w:val="baseline"/>
        <w:rPr>
          <w:rFonts w:eastAsia="Calibri"/>
          <w:szCs w:val="24"/>
        </w:rPr>
      </w:pPr>
    </w:p>
    <w:p w14:paraId="57838599" w14:textId="3595725B" w:rsidR="002D16C8" w:rsidRDefault="006E4039">
      <w:pPr>
        <w:tabs>
          <w:tab w:val="left" w:pos="426"/>
        </w:tabs>
        <w:suppressAutoHyphens/>
        <w:spacing w:line="276" w:lineRule="auto"/>
        <w:textAlignment w:val="baseline"/>
        <w:rPr>
          <w:rFonts w:eastAsia="Calibri"/>
          <w:b/>
          <w:szCs w:val="24"/>
        </w:rPr>
      </w:pPr>
      <w:r>
        <w:rPr>
          <w:rFonts w:eastAsia="Calibri"/>
          <w:b/>
          <w:szCs w:val="24"/>
        </w:rPr>
        <w:t>1.</w:t>
      </w:r>
      <w:r>
        <w:rPr>
          <w:rFonts w:eastAsia="Calibri"/>
          <w:b/>
          <w:szCs w:val="24"/>
        </w:rPr>
        <w:tab/>
        <w:t xml:space="preserve">Informacija apie pareiškėją </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387"/>
        <w:gridCol w:w="5427"/>
      </w:tblGrid>
      <w:tr w:rsidR="002D16C8" w14:paraId="122DC210" w14:textId="77777777">
        <w:trPr>
          <w:cantSplit/>
          <w:trHeight w:val="399"/>
        </w:trPr>
        <w:tc>
          <w:tcPr>
            <w:tcW w:w="1049" w:type="pct"/>
            <w:vMerge w:val="restart"/>
            <w:shd w:val="clear" w:color="auto" w:fill="BFBFBF"/>
          </w:tcPr>
          <w:p w14:paraId="6BA928E7" w14:textId="77777777" w:rsidR="002D16C8" w:rsidRDefault="006E4039">
            <w:pPr>
              <w:suppressAutoHyphens/>
              <w:textAlignment w:val="baseline"/>
              <w:rPr>
                <w:rFonts w:eastAsia="Calibri"/>
                <w:b/>
                <w:szCs w:val="24"/>
                <w:lang w:eastAsia="lt-LT"/>
              </w:rPr>
            </w:pPr>
            <w:r>
              <w:rPr>
                <w:rFonts w:eastAsia="Calibri"/>
                <w:b/>
                <w:szCs w:val="24"/>
                <w:lang w:val="en-US" w:eastAsia="lt-LT"/>
              </w:rPr>
              <w:t>1</w:t>
            </w:r>
            <w:r>
              <w:rPr>
                <w:rFonts w:eastAsia="Calibri"/>
                <w:b/>
                <w:szCs w:val="24"/>
                <w:lang w:eastAsia="lt-LT"/>
              </w:rPr>
              <w:t xml:space="preserve">.1. Pareiškėjo rekvizitai </w:t>
            </w:r>
          </w:p>
        </w:tc>
        <w:tc>
          <w:tcPr>
            <w:tcW w:w="1207" w:type="pct"/>
          </w:tcPr>
          <w:p w14:paraId="53931C74" w14:textId="77777777" w:rsidR="002D16C8" w:rsidRDefault="006E4039">
            <w:pPr>
              <w:suppressAutoHyphens/>
              <w:textAlignment w:val="baseline"/>
              <w:rPr>
                <w:rFonts w:eastAsia="Calibri"/>
                <w:szCs w:val="24"/>
                <w:lang w:eastAsia="lt-LT"/>
              </w:rPr>
            </w:pPr>
            <w:r>
              <w:rPr>
                <w:rFonts w:eastAsia="Calibri"/>
                <w:szCs w:val="24"/>
                <w:lang w:eastAsia="lt-LT"/>
              </w:rPr>
              <w:t xml:space="preserve">Pavadinimas </w:t>
            </w:r>
          </w:p>
        </w:tc>
        <w:tc>
          <w:tcPr>
            <w:tcW w:w="2744" w:type="pct"/>
          </w:tcPr>
          <w:p w14:paraId="4DB775C4" w14:textId="77777777" w:rsidR="002D16C8" w:rsidRDefault="002D16C8">
            <w:pPr>
              <w:suppressAutoHyphens/>
              <w:textAlignment w:val="baseline"/>
              <w:rPr>
                <w:rFonts w:eastAsia="Calibri"/>
                <w:i/>
                <w:szCs w:val="24"/>
                <w:lang w:eastAsia="lt-LT"/>
              </w:rPr>
            </w:pPr>
          </w:p>
        </w:tc>
      </w:tr>
      <w:tr w:rsidR="002D16C8" w14:paraId="719DAEC6" w14:textId="77777777">
        <w:trPr>
          <w:cantSplit/>
          <w:trHeight w:val="321"/>
        </w:trPr>
        <w:tc>
          <w:tcPr>
            <w:tcW w:w="1049" w:type="pct"/>
            <w:vMerge/>
            <w:shd w:val="clear" w:color="auto" w:fill="BFBFBF"/>
          </w:tcPr>
          <w:p w14:paraId="007A9BD6" w14:textId="77777777" w:rsidR="002D16C8" w:rsidRDefault="002D16C8">
            <w:pPr>
              <w:suppressAutoHyphens/>
              <w:textAlignment w:val="baseline"/>
              <w:rPr>
                <w:rFonts w:eastAsia="Calibri"/>
                <w:b/>
                <w:szCs w:val="24"/>
                <w:lang w:eastAsia="lt-LT"/>
              </w:rPr>
            </w:pPr>
          </w:p>
        </w:tc>
        <w:tc>
          <w:tcPr>
            <w:tcW w:w="1207" w:type="pct"/>
          </w:tcPr>
          <w:p w14:paraId="7AB900CF" w14:textId="77777777" w:rsidR="002D16C8" w:rsidRDefault="006E4039">
            <w:pPr>
              <w:suppressAutoHyphens/>
              <w:textAlignment w:val="baseline"/>
              <w:rPr>
                <w:rFonts w:eastAsia="Calibri"/>
                <w:szCs w:val="24"/>
                <w:lang w:eastAsia="lt-LT"/>
              </w:rPr>
            </w:pPr>
            <w:r>
              <w:rPr>
                <w:rFonts w:eastAsia="Calibri"/>
                <w:szCs w:val="24"/>
                <w:lang w:eastAsia="lt-LT"/>
              </w:rPr>
              <w:t xml:space="preserve">Juridinio asmens kodas </w:t>
            </w:r>
          </w:p>
        </w:tc>
        <w:tc>
          <w:tcPr>
            <w:tcW w:w="2744" w:type="pct"/>
          </w:tcPr>
          <w:p w14:paraId="2660FB84" w14:textId="77777777" w:rsidR="002D16C8" w:rsidRDefault="002D16C8">
            <w:pPr>
              <w:suppressAutoHyphens/>
              <w:textAlignment w:val="baseline"/>
              <w:rPr>
                <w:rFonts w:eastAsia="Calibri"/>
                <w:i/>
                <w:szCs w:val="24"/>
                <w:lang w:eastAsia="lt-LT"/>
              </w:rPr>
            </w:pPr>
          </w:p>
        </w:tc>
      </w:tr>
      <w:tr w:rsidR="002D16C8" w14:paraId="26CF7FE8" w14:textId="77777777">
        <w:trPr>
          <w:trHeight w:val="353"/>
        </w:trPr>
        <w:tc>
          <w:tcPr>
            <w:tcW w:w="1049" w:type="pct"/>
            <w:vMerge/>
            <w:shd w:val="clear" w:color="auto" w:fill="BFBFBF"/>
          </w:tcPr>
          <w:p w14:paraId="4946C822" w14:textId="77777777" w:rsidR="002D16C8" w:rsidRDefault="002D16C8">
            <w:pPr>
              <w:suppressAutoHyphens/>
              <w:textAlignment w:val="baseline"/>
              <w:rPr>
                <w:rFonts w:eastAsia="Calibri"/>
                <w:b/>
                <w:szCs w:val="24"/>
                <w:lang w:eastAsia="lt-LT"/>
              </w:rPr>
            </w:pPr>
          </w:p>
        </w:tc>
        <w:tc>
          <w:tcPr>
            <w:tcW w:w="1207" w:type="pct"/>
          </w:tcPr>
          <w:p w14:paraId="3B7890E6" w14:textId="77777777" w:rsidR="002D16C8" w:rsidRDefault="006E4039">
            <w:pPr>
              <w:suppressAutoHyphens/>
              <w:textAlignment w:val="baseline"/>
              <w:rPr>
                <w:rFonts w:eastAsia="Calibri"/>
                <w:szCs w:val="24"/>
                <w:lang w:eastAsia="lt-LT"/>
              </w:rPr>
            </w:pPr>
            <w:r>
              <w:rPr>
                <w:rFonts w:eastAsia="Calibri"/>
                <w:szCs w:val="24"/>
              </w:rPr>
              <w:t>Teisinė forma</w:t>
            </w:r>
          </w:p>
        </w:tc>
        <w:tc>
          <w:tcPr>
            <w:tcW w:w="2744" w:type="pct"/>
          </w:tcPr>
          <w:p w14:paraId="1B5BAB83" w14:textId="77777777" w:rsidR="002D16C8" w:rsidRDefault="002D16C8">
            <w:pPr>
              <w:suppressAutoHyphens/>
              <w:textAlignment w:val="baseline"/>
              <w:rPr>
                <w:rFonts w:eastAsia="Calibri"/>
                <w:szCs w:val="24"/>
                <w:lang w:eastAsia="lt-LT"/>
              </w:rPr>
            </w:pPr>
          </w:p>
        </w:tc>
      </w:tr>
      <w:tr w:rsidR="002D16C8" w14:paraId="0149DF6C" w14:textId="77777777">
        <w:trPr>
          <w:trHeight w:val="353"/>
        </w:trPr>
        <w:tc>
          <w:tcPr>
            <w:tcW w:w="1049" w:type="pct"/>
            <w:vMerge/>
            <w:shd w:val="clear" w:color="auto" w:fill="BFBFBF"/>
          </w:tcPr>
          <w:p w14:paraId="016AAD6B" w14:textId="77777777" w:rsidR="002D16C8" w:rsidRDefault="002D16C8">
            <w:pPr>
              <w:suppressAutoHyphens/>
              <w:textAlignment w:val="baseline"/>
              <w:rPr>
                <w:rFonts w:eastAsia="Calibri"/>
                <w:b/>
                <w:szCs w:val="24"/>
                <w:lang w:eastAsia="lt-LT"/>
              </w:rPr>
            </w:pPr>
          </w:p>
        </w:tc>
        <w:tc>
          <w:tcPr>
            <w:tcW w:w="1207" w:type="pct"/>
          </w:tcPr>
          <w:p w14:paraId="748B95F2" w14:textId="77777777" w:rsidR="002D16C8" w:rsidRDefault="006E4039">
            <w:pPr>
              <w:suppressAutoHyphens/>
              <w:textAlignment w:val="baseline"/>
              <w:rPr>
                <w:rFonts w:eastAsia="Calibri"/>
                <w:szCs w:val="24"/>
                <w:lang w:eastAsia="lt-LT"/>
              </w:rPr>
            </w:pPr>
            <w:r>
              <w:rPr>
                <w:rFonts w:eastAsia="Calibri"/>
                <w:szCs w:val="24"/>
              </w:rPr>
              <w:t xml:space="preserve">Steigėjas, </w:t>
            </w:r>
            <w:r>
              <w:rPr>
                <w:rFonts w:eastAsia="Calibri"/>
                <w:szCs w:val="24"/>
              </w:rPr>
              <w:t>dalininkai (dalininkų sąrašą pateikia tik Nevyriausybinės organizacijos)</w:t>
            </w:r>
          </w:p>
        </w:tc>
        <w:tc>
          <w:tcPr>
            <w:tcW w:w="2744" w:type="pct"/>
          </w:tcPr>
          <w:p w14:paraId="2A0447F9" w14:textId="77777777" w:rsidR="002D16C8" w:rsidRDefault="002D16C8">
            <w:pPr>
              <w:suppressAutoHyphens/>
              <w:textAlignment w:val="baseline"/>
              <w:rPr>
                <w:rFonts w:eastAsia="Calibri"/>
                <w:szCs w:val="24"/>
                <w:lang w:eastAsia="lt-LT"/>
              </w:rPr>
            </w:pPr>
          </w:p>
        </w:tc>
      </w:tr>
      <w:tr w:rsidR="002D16C8" w14:paraId="512ABA25" w14:textId="77777777">
        <w:trPr>
          <w:trHeight w:val="353"/>
        </w:trPr>
        <w:tc>
          <w:tcPr>
            <w:tcW w:w="1049" w:type="pct"/>
            <w:vMerge/>
            <w:shd w:val="clear" w:color="auto" w:fill="BFBFBF"/>
          </w:tcPr>
          <w:p w14:paraId="0A0CDC0C" w14:textId="77777777" w:rsidR="002D16C8" w:rsidRDefault="002D16C8">
            <w:pPr>
              <w:suppressAutoHyphens/>
              <w:textAlignment w:val="baseline"/>
              <w:rPr>
                <w:rFonts w:eastAsia="Calibri"/>
                <w:b/>
                <w:szCs w:val="24"/>
                <w:lang w:eastAsia="lt-LT"/>
              </w:rPr>
            </w:pPr>
          </w:p>
        </w:tc>
        <w:tc>
          <w:tcPr>
            <w:tcW w:w="1207" w:type="pct"/>
          </w:tcPr>
          <w:p w14:paraId="2A62797A" w14:textId="77777777" w:rsidR="002D16C8" w:rsidRDefault="006E4039">
            <w:pPr>
              <w:suppressAutoHyphens/>
              <w:textAlignment w:val="baseline"/>
              <w:rPr>
                <w:rFonts w:eastAsia="Calibri"/>
                <w:szCs w:val="24"/>
                <w:lang w:eastAsia="lt-LT"/>
              </w:rPr>
            </w:pPr>
            <w:r>
              <w:rPr>
                <w:rFonts w:eastAsia="Calibri"/>
                <w:szCs w:val="24"/>
                <w:lang w:eastAsia="lt-LT"/>
              </w:rPr>
              <w:t xml:space="preserve">Adresas </w:t>
            </w:r>
          </w:p>
        </w:tc>
        <w:tc>
          <w:tcPr>
            <w:tcW w:w="2744" w:type="pct"/>
          </w:tcPr>
          <w:p w14:paraId="1EDAF661" w14:textId="77777777" w:rsidR="002D16C8" w:rsidRDefault="002D16C8">
            <w:pPr>
              <w:suppressAutoHyphens/>
              <w:textAlignment w:val="baseline"/>
              <w:rPr>
                <w:rFonts w:eastAsia="Calibri"/>
                <w:szCs w:val="24"/>
                <w:lang w:eastAsia="lt-LT"/>
              </w:rPr>
            </w:pPr>
          </w:p>
        </w:tc>
      </w:tr>
      <w:tr w:rsidR="002D16C8" w14:paraId="0829F574" w14:textId="77777777">
        <w:trPr>
          <w:trHeight w:val="353"/>
        </w:trPr>
        <w:tc>
          <w:tcPr>
            <w:tcW w:w="1049" w:type="pct"/>
            <w:vMerge/>
            <w:shd w:val="clear" w:color="auto" w:fill="BFBFBF"/>
          </w:tcPr>
          <w:p w14:paraId="6F3409E6" w14:textId="77777777" w:rsidR="002D16C8" w:rsidRDefault="002D16C8">
            <w:pPr>
              <w:suppressAutoHyphens/>
              <w:textAlignment w:val="baseline"/>
              <w:rPr>
                <w:rFonts w:eastAsia="Calibri"/>
                <w:b/>
                <w:szCs w:val="24"/>
                <w:lang w:eastAsia="lt-LT"/>
              </w:rPr>
            </w:pPr>
          </w:p>
        </w:tc>
        <w:tc>
          <w:tcPr>
            <w:tcW w:w="1207" w:type="pct"/>
          </w:tcPr>
          <w:p w14:paraId="3A6CA6A7" w14:textId="77777777" w:rsidR="002D16C8" w:rsidRDefault="006E4039">
            <w:pPr>
              <w:suppressAutoHyphens/>
              <w:textAlignment w:val="baseline"/>
              <w:rPr>
                <w:rFonts w:eastAsia="Calibri"/>
                <w:szCs w:val="24"/>
                <w:lang w:eastAsia="lt-LT"/>
              </w:rPr>
            </w:pPr>
            <w:r>
              <w:rPr>
                <w:rFonts w:eastAsia="Calibri"/>
                <w:szCs w:val="24"/>
                <w:lang w:eastAsia="lt-LT"/>
              </w:rPr>
              <w:t>Telefonas</w:t>
            </w:r>
          </w:p>
        </w:tc>
        <w:tc>
          <w:tcPr>
            <w:tcW w:w="2744" w:type="pct"/>
          </w:tcPr>
          <w:p w14:paraId="7542364C" w14:textId="77777777" w:rsidR="002D16C8" w:rsidRDefault="002D16C8">
            <w:pPr>
              <w:suppressAutoHyphens/>
              <w:textAlignment w:val="baseline"/>
              <w:rPr>
                <w:rFonts w:eastAsia="Calibri"/>
                <w:szCs w:val="24"/>
                <w:lang w:eastAsia="lt-LT"/>
              </w:rPr>
            </w:pPr>
          </w:p>
        </w:tc>
      </w:tr>
      <w:tr w:rsidR="002D16C8" w14:paraId="14484A09" w14:textId="77777777">
        <w:trPr>
          <w:trHeight w:val="353"/>
        </w:trPr>
        <w:tc>
          <w:tcPr>
            <w:tcW w:w="1049" w:type="pct"/>
            <w:vMerge/>
            <w:shd w:val="clear" w:color="auto" w:fill="BFBFBF"/>
          </w:tcPr>
          <w:p w14:paraId="4CBA0FB9" w14:textId="77777777" w:rsidR="002D16C8" w:rsidRDefault="002D16C8">
            <w:pPr>
              <w:suppressAutoHyphens/>
              <w:textAlignment w:val="baseline"/>
              <w:rPr>
                <w:rFonts w:eastAsia="Calibri"/>
                <w:b/>
                <w:szCs w:val="24"/>
                <w:lang w:eastAsia="lt-LT"/>
              </w:rPr>
            </w:pPr>
          </w:p>
        </w:tc>
        <w:tc>
          <w:tcPr>
            <w:tcW w:w="1207" w:type="pct"/>
          </w:tcPr>
          <w:p w14:paraId="18FA08F9" w14:textId="77777777" w:rsidR="002D16C8" w:rsidRDefault="006E4039">
            <w:pPr>
              <w:suppressAutoHyphens/>
              <w:textAlignment w:val="baseline"/>
              <w:rPr>
                <w:rFonts w:eastAsia="Calibri"/>
                <w:szCs w:val="24"/>
                <w:lang w:eastAsia="lt-LT"/>
              </w:rPr>
            </w:pPr>
            <w:r>
              <w:rPr>
                <w:rFonts w:eastAsia="Calibri"/>
                <w:szCs w:val="24"/>
                <w:lang w:eastAsia="lt-LT"/>
              </w:rPr>
              <w:t xml:space="preserve">Faksas </w:t>
            </w:r>
          </w:p>
        </w:tc>
        <w:tc>
          <w:tcPr>
            <w:tcW w:w="2744" w:type="pct"/>
          </w:tcPr>
          <w:p w14:paraId="4B36E6FD" w14:textId="77777777" w:rsidR="002D16C8" w:rsidRDefault="002D16C8">
            <w:pPr>
              <w:suppressAutoHyphens/>
              <w:textAlignment w:val="baseline"/>
              <w:rPr>
                <w:rFonts w:eastAsia="Calibri"/>
                <w:szCs w:val="24"/>
                <w:lang w:eastAsia="lt-LT"/>
              </w:rPr>
            </w:pPr>
          </w:p>
        </w:tc>
      </w:tr>
      <w:tr w:rsidR="002D16C8" w14:paraId="358CA571" w14:textId="77777777">
        <w:trPr>
          <w:trHeight w:val="353"/>
        </w:trPr>
        <w:tc>
          <w:tcPr>
            <w:tcW w:w="1049" w:type="pct"/>
            <w:vMerge/>
            <w:shd w:val="clear" w:color="auto" w:fill="BFBFBF"/>
          </w:tcPr>
          <w:p w14:paraId="344CF1BE" w14:textId="77777777" w:rsidR="002D16C8" w:rsidRDefault="002D16C8">
            <w:pPr>
              <w:suppressAutoHyphens/>
              <w:textAlignment w:val="baseline"/>
              <w:rPr>
                <w:rFonts w:eastAsia="Calibri"/>
                <w:b/>
                <w:szCs w:val="24"/>
                <w:lang w:eastAsia="lt-LT"/>
              </w:rPr>
            </w:pPr>
          </w:p>
        </w:tc>
        <w:tc>
          <w:tcPr>
            <w:tcW w:w="1207" w:type="pct"/>
          </w:tcPr>
          <w:p w14:paraId="06E2E1E4" w14:textId="77777777" w:rsidR="002D16C8" w:rsidRDefault="006E4039">
            <w:pPr>
              <w:suppressAutoHyphens/>
              <w:textAlignment w:val="baseline"/>
              <w:rPr>
                <w:rFonts w:eastAsia="Calibri"/>
                <w:szCs w:val="24"/>
                <w:lang w:eastAsia="lt-LT"/>
              </w:rPr>
            </w:pPr>
            <w:r>
              <w:rPr>
                <w:rFonts w:eastAsia="Calibri"/>
                <w:szCs w:val="24"/>
                <w:lang w:eastAsia="lt-LT"/>
              </w:rPr>
              <w:t xml:space="preserve">El. p. adresas </w:t>
            </w:r>
          </w:p>
        </w:tc>
        <w:tc>
          <w:tcPr>
            <w:tcW w:w="2744" w:type="pct"/>
          </w:tcPr>
          <w:p w14:paraId="49008F77" w14:textId="77777777" w:rsidR="002D16C8" w:rsidRDefault="002D16C8">
            <w:pPr>
              <w:suppressAutoHyphens/>
              <w:textAlignment w:val="baseline"/>
              <w:rPr>
                <w:rFonts w:eastAsia="Calibri"/>
                <w:szCs w:val="24"/>
                <w:lang w:eastAsia="lt-LT"/>
              </w:rPr>
            </w:pPr>
          </w:p>
        </w:tc>
      </w:tr>
      <w:tr w:rsidR="002D16C8" w14:paraId="12E578BE" w14:textId="77777777">
        <w:trPr>
          <w:trHeight w:val="353"/>
        </w:trPr>
        <w:tc>
          <w:tcPr>
            <w:tcW w:w="1049" w:type="pct"/>
            <w:vMerge w:val="restart"/>
            <w:shd w:val="clear" w:color="auto" w:fill="BFBFBF"/>
          </w:tcPr>
          <w:p w14:paraId="6FB3B863" w14:textId="77777777" w:rsidR="002D16C8" w:rsidRDefault="006E4039">
            <w:pPr>
              <w:suppressAutoHyphens/>
              <w:textAlignment w:val="baseline"/>
              <w:rPr>
                <w:rFonts w:eastAsia="Calibri"/>
                <w:b/>
                <w:szCs w:val="24"/>
                <w:lang w:eastAsia="lt-LT"/>
              </w:rPr>
            </w:pPr>
            <w:r>
              <w:rPr>
                <w:rFonts w:eastAsia="Calibri"/>
                <w:b/>
                <w:szCs w:val="24"/>
                <w:lang w:eastAsia="lt-LT"/>
              </w:rPr>
              <w:t>1.3. Projekto vadovas / atsakingas asmuo</w:t>
            </w:r>
          </w:p>
        </w:tc>
        <w:tc>
          <w:tcPr>
            <w:tcW w:w="1207" w:type="pct"/>
          </w:tcPr>
          <w:p w14:paraId="5CB5B416" w14:textId="77777777" w:rsidR="002D16C8" w:rsidRDefault="006E4039">
            <w:pPr>
              <w:suppressAutoHyphens/>
              <w:textAlignment w:val="baseline"/>
              <w:rPr>
                <w:rFonts w:eastAsia="Calibri"/>
                <w:szCs w:val="24"/>
                <w:lang w:eastAsia="lt-LT"/>
              </w:rPr>
            </w:pPr>
            <w:r>
              <w:rPr>
                <w:rFonts w:eastAsia="Calibri"/>
                <w:szCs w:val="24"/>
                <w:lang w:eastAsia="lt-LT"/>
              </w:rPr>
              <w:t>Vardas ir pavardė</w:t>
            </w:r>
          </w:p>
        </w:tc>
        <w:tc>
          <w:tcPr>
            <w:tcW w:w="2744" w:type="pct"/>
          </w:tcPr>
          <w:p w14:paraId="41CA8F3A" w14:textId="77777777" w:rsidR="002D16C8" w:rsidRDefault="002D16C8">
            <w:pPr>
              <w:suppressAutoHyphens/>
              <w:textAlignment w:val="baseline"/>
              <w:rPr>
                <w:rFonts w:eastAsia="Calibri"/>
                <w:szCs w:val="24"/>
                <w:lang w:eastAsia="lt-LT"/>
              </w:rPr>
            </w:pPr>
          </w:p>
        </w:tc>
      </w:tr>
      <w:tr w:rsidR="002D16C8" w14:paraId="239ECC76" w14:textId="77777777">
        <w:trPr>
          <w:trHeight w:val="353"/>
        </w:trPr>
        <w:tc>
          <w:tcPr>
            <w:tcW w:w="1049" w:type="pct"/>
            <w:vMerge/>
            <w:shd w:val="clear" w:color="auto" w:fill="BFBFBF"/>
          </w:tcPr>
          <w:p w14:paraId="0855CE3E" w14:textId="77777777" w:rsidR="002D16C8" w:rsidRDefault="002D16C8">
            <w:pPr>
              <w:suppressAutoHyphens/>
              <w:textAlignment w:val="baseline"/>
              <w:rPr>
                <w:rFonts w:eastAsia="Calibri"/>
                <w:b/>
                <w:szCs w:val="24"/>
                <w:lang w:eastAsia="lt-LT"/>
              </w:rPr>
            </w:pPr>
          </w:p>
        </w:tc>
        <w:tc>
          <w:tcPr>
            <w:tcW w:w="1207" w:type="pct"/>
          </w:tcPr>
          <w:p w14:paraId="5ED5E35C" w14:textId="77777777" w:rsidR="002D16C8" w:rsidRDefault="006E4039">
            <w:pPr>
              <w:suppressAutoHyphens/>
              <w:textAlignment w:val="baseline"/>
              <w:rPr>
                <w:rFonts w:eastAsia="Calibri"/>
                <w:szCs w:val="24"/>
                <w:lang w:eastAsia="lt-LT"/>
              </w:rPr>
            </w:pPr>
            <w:r>
              <w:rPr>
                <w:rFonts w:eastAsia="Calibri"/>
                <w:szCs w:val="24"/>
                <w:lang w:eastAsia="lt-LT"/>
              </w:rPr>
              <w:t>Pareigos</w:t>
            </w:r>
          </w:p>
        </w:tc>
        <w:tc>
          <w:tcPr>
            <w:tcW w:w="2744" w:type="pct"/>
          </w:tcPr>
          <w:p w14:paraId="4E801B29" w14:textId="77777777" w:rsidR="002D16C8" w:rsidRDefault="002D16C8">
            <w:pPr>
              <w:suppressAutoHyphens/>
              <w:textAlignment w:val="baseline"/>
              <w:rPr>
                <w:rFonts w:eastAsia="Calibri"/>
                <w:szCs w:val="24"/>
                <w:lang w:eastAsia="lt-LT"/>
              </w:rPr>
            </w:pPr>
          </w:p>
        </w:tc>
      </w:tr>
      <w:tr w:rsidR="002D16C8" w14:paraId="5E929BE8" w14:textId="77777777">
        <w:trPr>
          <w:trHeight w:val="353"/>
        </w:trPr>
        <w:tc>
          <w:tcPr>
            <w:tcW w:w="1049" w:type="pct"/>
            <w:vMerge/>
            <w:shd w:val="clear" w:color="auto" w:fill="BFBFBF"/>
          </w:tcPr>
          <w:p w14:paraId="1E16992B" w14:textId="77777777" w:rsidR="002D16C8" w:rsidRDefault="002D16C8">
            <w:pPr>
              <w:suppressAutoHyphens/>
              <w:textAlignment w:val="baseline"/>
              <w:rPr>
                <w:rFonts w:eastAsia="Calibri"/>
                <w:b/>
                <w:szCs w:val="24"/>
                <w:lang w:eastAsia="lt-LT"/>
              </w:rPr>
            </w:pPr>
          </w:p>
        </w:tc>
        <w:tc>
          <w:tcPr>
            <w:tcW w:w="1207" w:type="pct"/>
          </w:tcPr>
          <w:p w14:paraId="63FED957" w14:textId="77777777" w:rsidR="002D16C8" w:rsidRDefault="006E4039">
            <w:pPr>
              <w:suppressAutoHyphens/>
              <w:textAlignment w:val="baseline"/>
              <w:rPr>
                <w:rFonts w:eastAsia="Calibri"/>
                <w:szCs w:val="24"/>
                <w:lang w:eastAsia="lt-LT"/>
              </w:rPr>
            </w:pPr>
            <w:r>
              <w:rPr>
                <w:rFonts w:eastAsia="Calibri"/>
                <w:szCs w:val="24"/>
                <w:lang w:eastAsia="lt-LT"/>
              </w:rPr>
              <w:t>Telefonas</w:t>
            </w:r>
          </w:p>
        </w:tc>
        <w:tc>
          <w:tcPr>
            <w:tcW w:w="2744" w:type="pct"/>
          </w:tcPr>
          <w:p w14:paraId="42E4CCD3" w14:textId="77777777" w:rsidR="002D16C8" w:rsidRDefault="002D16C8">
            <w:pPr>
              <w:suppressAutoHyphens/>
              <w:textAlignment w:val="baseline"/>
              <w:rPr>
                <w:rFonts w:eastAsia="Calibri"/>
                <w:szCs w:val="24"/>
                <w:lang w:eastAsia="lt-LT"/>
              </w:rPr>
            </w:pPr>
          </w:p>
        </w:tc>
      </w:tr>
      <w:tr w:rsidR="002D16C8" w14:paraId="7EB18518" w14:textId="77777777">
        <w:trPr>
          <w:trHeight w:val="353"/>
        </w:trPr>
        <w:tc>
          <w:tcPr>
            <w:tcW w:w="1049" w:type="pct"/>
            <w:vMerge/>
            <w:shd w:val="clear" w:color="auto" w:fill="BFBFBF"/>
          </w:tcPr>
          <w:p w14:paraId="39740AA5" w14:textId="77777777" w:rsidR="002D16C8" w:rsidRDefault="002D16C8">
            <w:pPr>
              <w:suppressAutoHyphens/>
              <w:textAlignment w:val="baseline"/>
              <w:rPr>
                <w:rFonts w:eastAsia="Calibri"/>
                <w:b/>
                <w:szCs w:val="24"/>
                <w:lang w:eastAsia="lt-LT"/>
              </w:rPr>
            </w:pPr>
          </w:p>
        </w:tc>
        <w:tc>
          <w:tcPr>
            <w:tcW w:w="1207" w:type="pct"/>
          </w:tcPr>
          <w:p w14:paraId="33C91CFB" w14:textId="77777777" w:rsidR="002D16C8" w:rsidRDefault="006E4039">
            <w:pPr>
              <w:suppressAutoHyphens/>
              <w:textAlignment w:val="baseline"/>
              <w:rPr>
                <w:rFonts w:eastAsia="Calibri"/>
                <w:szCs w:val="24"/>
                <w:lang w:eastAsia="lt-LT"/>
              </w:rPr>
            </w:pPr>
            <w:r>
              <w:rPr>
                <w:rFonts w:eastAsia="Calibri"/>
                <w:szCs w:val="24"/>
                <w:lang w:eastAsia="lt-LT"/>
              </w:rPr>
              <w:t xml:space="preserve">Faksas </w:t>
            </w:r>
          </w:p>
        </w:tc>
        <w:tc>
          <w:tcPr>
            <w:tcW w:w="2744" w:type="pct"/>
          </w:tcPr>
          <w:p w14:paraId="45699623" w14:textId="77777777" w:rsidR="002D16C8" w:rsidRDefault="002D16C8">
            <w:pPr>
              <w:suppressAutoHyphens/>
              <w:textAlignment w:val="baseline"/>
              <w:rPr>
                <w:rFonts w:eastAsia="Calibri"/>
                <w:szCs w:val="24"/>
                <w:lang w:eastAsia="lt-LT"/>
              </w:rPr>
            </w:pPr>
          </w:p>
        </w:tc>
      </w:tr>
      <w:tr w:rsidR="002D16C8" w14:paraId="51889F69" w14:textId="77777777">
        <w:trPr>
          <w:trHeight w:val="353"/>
        </w:trPr>
        <w:tc>
          <w:tcPr>
            <w:tcW w:w="1049" w:type="pct"/>
            <w:vMerge/>
            <w:shd w:val="clear" w:color="auto" w:fill="BFBFBF"/>
          </w:tcPr>
          <w:p w14:paraId="7B4BD563" w14:textId="77777777" w:rsidR="002D16C8" w:rsidRDefault="002D16C8">
            <w:pPr>
              <w:suppressAutoHyphens/>
              <w:textAlignment w:val="baseline"/>
              <w:rPr>
                <w:rFonts w:eastAsia="Calibri"/>
                <w:b/>
                <w:szCs w:val="24"/>
                <w:lang w:eastAsia="lt-LT"/>
              </w:rPr>
            </w:pPr>
          </w:p>
        </w:tc>
        <w:tc>
          <w:tcPr>
            <w:tcW w:w="1207" w:type="pct"/>
          </w:tcPr>
          <w:p w14:paraId="274637EB" w14:textId="77777777" w:rsidR="002D16C8" w:rsidRDefault="006E4039">
            <w:pPr>
              <w:suppressAutoHyphens/>
              <w:textAlignment w:val="baseline"/>
              <w:rPr>
                <w:rFonts w:eastAsia="Calibri"/>
                <w:szCs w:val="24"/>
                <w:lang w:eastAsia="lt-LT"/>
              </w:rPr>
            </w:pPr>
            <w:r>
              <w:rPr>
                <w:rFonts w:eastAsia="Calibri"/>
                <w:szCs w:val="24"/>
                <w:lang w:eastAsia="lt-LT"/>
              </w:rPr>
              <w:t xml:space="preserve">El. p. adresas </w:t>
            </w:r>
          </w:p>
        </w:tc>
        <w:tc>
          <w:tcPr>
            <w:tcW w:w="2744" w:type="pct"/>
          </w:tcPr>
          <w:p w14:paraId="4BDBFD13" w14:textId="77777777" w:rsidR="002D16C8" w:rsidRDefault="002D16C8">
            <w:pPr>
              <w:suppressAutoHyphens/>
              <w:textAlignment w:val="baseline"/>
              <w:rPr>
                <w:rFonts w:eastAsia="Calibri"/>
                <w:szCs w:val="24"/>
                <w:lang w:eastAsia="lt-LT"/>
              </w:rPr>
            </w:pPr>
          </w:p>
        </w:tc>
      </w:tr>
    </w:tbl>
    <w:p w14:paraId="6978AEA3" w14:textId="77777777" w:rsidR="002D16C8" w:rsidRDefault="002D16C8">
      <w:pPr>
        <w:suppressAutoHyphens/>
        <w:spacing w:line="276" w:lineRule="auto"/>
        <w:jc w:val="both"/>
        <w:textAlignment w:val="baseline"/>
        <w:rPr>
          <w:rFonts w:eastAsia="Calibri"/>
          <w:b/>
          <w:szCs w:val="24"/>
        </w:rPr>
      </w:pPr>
    </w:p>
    <w:p w14:paraId="1A095F71" w14:textId="2F9A25D8" w:rsidR="002D16C8" w:rsidRDefault="006E4039">
      <w:pPr>
        <w:suppressAutoHyphens/>
        <w:spacing w:line="276" w:lineRule="auto"/>
        <w:jc w:val="both"/>
        <w:textAlignment w:val="baseline"/>
        <w:rPr>
          <w:rFonts w:eastAsia="Calibri"/>
          <w:bCs/>
          <w:szCs w:val="24"/>
        </w:rPr>
      </w:pPr>
      <w:r>
        <w:rPr>
          <w:rFonts w:eastAsia="Calibri"/>
          <w:b/>
          <w:szCs w:val="24"/>
        </w:rPr>
        <w:t xml:space="preserve">2.1. Pareiškėjo socialinių dirbtuvių veiklos kryptys (teikiamos paslaugos ir (ar) gaminamos prekės) </w:t>
      </w:r>
      <w:r>
        <w:rPr>
          <w:rFonts w:eastAsia="Calibri"/>
          <w:bCs/>
          <w:i/>
          <w:iCs/>
          <w:szCs w:val="24"/>
        </w:rPr>
        <w:t>(pateikite informaciją apie partnerio planuojamas veiklas (paslaugų turinį), socialinių dirbtuvių tikslus, ar jie atliepai asmenų poreikius ir pan.).</w:t>
      </w:r>
      <w:r>
        <w:rPr>
          <w:rFonts w:eastAsia="Calibri"/>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D16C8" w14:paraId="1B46BCFF" w14:textId="77777777">
        <w:tc>
          <w:tcPr>
            <w:tcW w:w="9854" w:type="dxa"/>
            <w:shd w:val="clear" w:color="auto" w:fill="auto"/>
          </w:tcPr>
          <w:p w14:paraId="5966B067" w14:textId="77777777" w:rsidR="002D16C8" w:rsidRDefault="002D16C8">
            <w:pPr>
              <w:suppressAutoHyphens/>
              <w:spacing w:line="276" w:lineRule="auto"/>
              <w:jc w:val="both"/>
              <w:textAlignment w:val="baseline"/>
              <w:rPr>
                <w:rFonts w:eastAsia="Calibri"/>
                <w:bCs/>
                <w:szCs w:val="24"/>
              </w:rPr>
            </w:pPr>
          </w:p>
          <w:p w14:paraId="77F473F5" w14:textId="77777777" w:rsidR="002D16C8" w:rsidRDefault="002D16C8">
            <w:pPr>
              <w:suppressAutoHyphens/>
              <w:spacing w:line="276" w:lineRule="auto"/>
              <w:jc w:val="both"/>
              <w:textAlignment w:val="baseline"/>
              <w:rPr>
                <w:rFonts w:eastAsia="Calibri"/>
                <w:bCs/>
                <w:szCs w:val="24"/>
              </w:rPr>
            </w:pPr>
          </w:p>
          <w:p w14:paraId="508B5B5D" w14:textId="77777777" w:rsidR="002D16C8" w:rsidRDefault="002D16C8">
            <w:pPr>
              <w:suppressAutoHyphens/>
              <w:spacing w:line="276" w:lineRule="auto"/>
              <w:jc w:val="both"/>
              <w:textAlignment w:val="baseline"/>
              <w:rPr>
                <w:rFonts w:eastAsia="Calibri"/>
                <w:bCs/>
                <w:szCs w:val="24"/>
              </w:rPr>
            </w:pPr>
          </w:p>
          <w:p w14:paraId="74C1E79A" w14:textId="77777777" w:rsidR="002D16C8" w:rsidRDefault="002D16C8">
            <w:pPr>
              <w:suppressAutoHyphens/>
              <w:spacing w:line="276" w:lineRule="auto"/>
              <w:jc w:val="both"/>
              <w:textAlignment w:val="baseline"/>
              <w:rPr>
                <w:rFonts w:eastAsia="Calibri"/>
                <w:bCs/>
                <w:szCs w:val="24"/>
              </w:rPr>
            </w:pPr>
          </w:p>
          <w:p w14:paraId="7C76C300" w14:textId="77777777" w:rsidR="002D16C8" w:rsidRDefault="002D16C8">
            <w:pPr>
              <w:suppressAutoHyphens/>
              <w:spacing w:line="276" w:lineRule="auto"/>
              <w:jc w:val="both"/>
              <w:textAlignment w:val="baseline"/>
              <w:rPr>
                <w:rFonts w:eastAsia="Calibri"/>
                <w:bCs/>
                <w:szCs w:val="24"/>
              </w:rPr>
            </w:pPr>
          </w:p>
          <w:p w14:paraId="3FE164C6" w14:textId="77777777" w:rsidR="002D16C8" w:rsidRDefault="002D16C8">
            <w:pPr>
              <w:suppressAutoHyphens/>
              <w:spacing w:line="276" w:lineRule="auto"/>
              <w:jc w:val="both"/>
              <w:textAlignment w:val="baseline"/>
              <w:rPr>
                <w:rFonts w:eastAsia="Calibri"/>
                <w:bCs/>
                <w:szCs w:val="24"/>
              </w:rPr>
            </w:pPr>
          </w:p>
          <w:p w14:paraId="75511EC9" w14:textId="77777777" w:rsidR="002D16C8" w:rsidRDefault="002D16C8">
            <w:pPr>
              <w:suppressAutoHyphens/>
              <w:spacing w:line="276" w:lineRule="auto"/>
              <w:jc w:val="both"/>
              <w:textAlignment w:val="baseline"/>
              <w:rPr>
                <w:rFonts w:eastAsia="Calibri"/>
                <w:bCs/>
                <w:szCs w:val="24"/>
              </w:rPr>
            </w:pPr>
          </w:p>
          <w:p w14:paraId="4121F99C" w14:textId="77777777" w:rsidR="002D16C8" w:rsidRDefault="002D16C8">
            <w:pPr>
              <w:suppressAutoHyphens/>
              <w:spacing w:line="276" w:lineRule="auto"/>
              <w:jc w:val="both"/>
              <w:textAlignment w:val="baseline"/>
              <w:rPr>
                <w:rFonts w:eastAsia="Calibri"/>
                <w:bCs/>
                <w:szCs w:val="24"/>
              </w:rPr>
            </w:pPr>
          </w:p>
          <w:p w14:paraId="0377AB41" w14:textId="77777777" w:rsidR="002D16C8" w:rsidRDefault="002D16C8">
            <w:pPr>
              <w:suppressAutoHyphens/>
              <w:spacing w:line="276" w:lineRule="auto"/>
              <w:jc w:val="both"/>
              <w:textAlignment w:val="baseline"/>
              <w:rPr>
                <w:rFonts w:eastAsia="Calibri"/>
                <w:bCs/>
                <w:szCs w:val="24"/>
              </w:rPr>
            </w:pPr>
          </w:p>
          <w:p w14:paraId="749F387B" w14:textId="7F18ACCF" w:rsidR="002D16C8" w:rsidRDefault="002D16C8">
            <w:pPr>
              <w:suppressAutoHyphens/>
              <w:spacing w:line="276" w:lineRule="auto"/>
              <w:jc w:val="both"/>
              <w:textAlignment w:val="baseline"/>
              <w:rPr>
                <w:rFonts w:eastAsia="Calibri"/>
                <w:bCs/>
                <w:szCs w:val="24"/>
              </w:rPr>
            </w:pPr>
          </w:p>
        </w:tc>
      </w:tr>
    </w:tbl>
    <w:p w14:paraId="380B0104" w14:textId="03CD5549" w:rsidR="002D16C8" w:rsidRDefault="002D16C8">
      <w:pPr>
        <w:suppressAutoHyphens/>
        <w:spacing w:line="276" w:lineRule="auto"/>
        <w:jc w:val="both"/>
        <w:textAlignment w:val="baseline"/>
        <w:rPr>
          <w:rFonts w:eastAsia="Calibri"/>
          <w:b/>
          <w:szCs w:val="24"/>
        </w:rPr>
      </w:pPr>
    </w:p>
    <w:p w14:paraId="74A1BA6B" w14:textId="097E6B26" w:rsidR="002D16C8" w:rsidRDefault="006E4039">
      <w:pPr>
        <w:suppressAutoHyphens/>
        <w:spacing w:line="276" w:lineRule="auto"/>
        <w:jc w:val="both"/>
        <w:textAlignment w:val="baseline"/>
        <w:rPr>
          <w:rFonts w:eastAsia="Calibri"/>
          <w:bCs/>
          <w:i/>
          <w:iCs/>
          <w:szCs w:val="24"/>
        </w:rPr>
      </w:pPr>
      <w:r>
        <w:rPr>
          <w:rFonts w:eastAsia="Calibri"/>
          <w:b/>
          <w:szCs w:val="24"/>
        </w:rPr>
        <w:t xml:space="preserve">2.2. </w:t>
      </w:r>
      <w:r>
        <w:rPr>
          <w:rFonts w:eastAsia="Calibri"/>
          <w:b/>
          <w:szCs w:val="24"/>
          <w:lang w:eastAsia="lt-LT"/>
        </w:rPr>
        <w:t>Pareiškėjo</w:t>
      </w:r>
      <w:r>
        <w:rPr>
          <w:rFonts w:eastAsia="Calibri"/>
          <w:b/>
          <w:szCs w:val="24"/>
        </w:rPr>
        <w:t xml:space="preserve"> socialinių dirbtuvių teikiamų paslaugų ir (ar) pagamintų prekių realizacijos rinkoje kryptys </w:t>
      </w:r>
      <w:r>
        <w:rPr>
          <w:rFonts w:eastAsia="Calibri"/>
          <w:bCs/>
          <w:i/>
          <w:iCs/>
          <w:szCs w:val="24"/>
        </w:rPr>
        <w:t>(aprašyti, ar teikiamos paslaugas ir (ar) pagamintos prekės bus parduodamos šalyje ar bus ieškoma užsienio rinkų, bus steigiamos elektroninė</w:t>
      </w:r>
      <w:r>
        <w:rPr>
          <w:rFonts w:eastAsia="Calibri"/>
          <w:bCs/>
          <w:i/>
          <w:iCs/>
          <w:szCs w:val="24"/>
        </w:rPr>
        <w:t>s parduotuvės, dalyvaujama įvairiose mugėse ir pan.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D16C8" w14:paraId="1A67EAD8" w14:textId="77777777">
        <w:tc>
          <w:tcPr>
            <w:tcW w:w="9628" w:type="dxa"/>
          </w:tcPr>
          <w:p w14:paraId="35663177" w14:textId="77777777" w:rsidR="002D16C8" w:rsidRDefault="002D16C8">
            <w:pPr>
              <w:suppressAutoHyphens/>
              <w:spacing w:line="276" w:lineRule="auto"/>
              <w:jc w:val="both"/>
              <w:textAlignment w:val="baseline"/>
              <w:rPr>
                <w:bCs/>
                <w:szCs w:val="24"/>
              </w:rPr>
            </w:pPr>
          </w:p>
          <w:p w14:paraId="7028A0C3" w14:textId="77777777" w:rsidR="002D16C8" w:rsidRDefault="002D16C8">
            <w:pPr>
              <w:suppressAutoHyphens/>
              <w:spacing w:line="276" w:lineRule="auto"/>
              <w:jc w:val="both"/>
              <w:textAlignment w:val="baseline"/>
              <w:rPr>
                <w:bCs/>
                <w:szCs w:val="24"/>
              </w:rPr>
            </w:pPr>
          </w:p>
          <w:p w14:paraId="2A5F9E13" w14:textId="77777777" w:rsidR="002D16C8" w:rsidRDefault="002D16C8">
            <w:pPr>
              <w:suppressAutoHyphens/>
              <w:spacing w:line="276" w:lineRule="auto"/>
              <w:jc w:val="both"/>
              <w:textAlignment w:val="baseline"/>
              <w:rPr>
                <w:bCs/>
                <w:szCs w:val="24"/>
              </w:rPr>
            </w:pPr>
          </w:p>
          <w:p w14:paraId="0080FF8A" w14:textId="77777777" w:rsidR="002D16C8" w:rsidRDefault="002D16C8">
            <w:pPr>
              <w:suppressAutoHyphens/>
              <w:spacing w:line="276" w:lineRule="auto"/>
              <w:jc w:val="both"/>
              <w:textAlignment w:val="baseline"/>
              <w:rPr>
                <w:bCs/>
                <w:szCs w:val="24"/>
              </w:rPr>
            </w:pPr>
          </w:p>
          <w:p w14:paraId="4CE24A18" w14:textId="77777777" w:rsidR="002D16C8" w:rsidRDefault="002D16C8">
            <w:pPr>
              <w:suppressAutoHyphens/>
              <w:spacing w:line="276" w:lineRule="auto"/>
              <w:jc w:val="both"/>
              <w:textAlignment w:val="baseline"/>
              <w:rPr>
                <w:bCs/>
                <w:szCs w:val="24"/>
              </w:rPr>
            </w:pPr>
          </w:p>
          <w:p w14:paraId="07ABA8BA" w14:textId="77777777" w:rsidR="002D16C8" w:rsidRDefault="002D16C8">
            <w:pPr>
              <w:suppressAutoHyphens/>
              <w:spacing w:line="276" w:lineRule="auto"/>
              <w:jc w:val="both"/>
              <w:textAlignment w:val="baseline"/>
              <w:rPr>
                <w:bCs/>
                <w:szCs w:val="24"/>
              </w:rPr>
            </w:pPr>
          </w:p>
          <w:p w14:paraId="1561C492" w14:textId="77777777" w:rsidR="002D16C8" w:rsidRDefault="002D16C8">
            <w:pPr>
              <w:suppressAutoHyphens/>
              <w:spacing w:line="276" w:lineRule="auto"/>
              <w:jc w:val="both"/>
              <w:textAlignment w:val="baseline"/>
              <w:rPr>
                <w:bCs/>
                <w:szCs w:val="24"/>
              </w:rPr>
            </w:pPr>
          </w:p>
          <w:p w14:paraId="4F389DEE" w14:textId="77777777" w:rsidR="002D16C8" w:rsidRDefault="002D16C8">
            <w:pPr>
              <w:suppressAutoHyphens/>
              <w:spacing w:line="276" w:lineRule="auto"/>
              <w:jc w:val="both"/>
              <w:textAlignment w:val="baseline"/>
              <w:rPr>
                <w:bCs/>
                <w:szCs w:val="24"/>
              </w:rPr>
            </w:pPr>
          </w:p>
          <w:p w14:paraId="6CFB21FE" w14:textId="77777777" w:rsidR="002D16C8" w:rsidRDefault="002D16C8">
            <w:pPr>
              <w:suppressAutoHyphens/>
              <w:spacing w:line="276" w:lineRule="auto"/>
              <w:jc w:val="both"/>
              <w:textAlignment w:val="baseline"/>
              <w:rPr>
                <w:bCs/>
                <w:szCs w:val="24"/>
              </w:rPr>
            </w:pPr>
          </w:p>
          <w:p w14:paraId="39C6CB09" w14:textId="77777777" w:rsidR="002D16C8" w:rsidRDefault="002D16C8">
            <w:pPr>
              <w:suppressAutoHyphens/>
              <w:spacing w:line="276" w:lineRule="auto"/>
              <w:jc w:val="both"/>
              <w:textAlignment w:val="baseline"/>
              <w:rPr>
                <w:bCs/>
                <w:szCs w:val="24"/>
              </w:rPr>
            </w:pPr>
          </w:p>
        </w:tc>
      </w:tr>
    </w:tbl>
    <w:p w14:paraId="7EF7CAFE" w14:textId="77777777" w:rsidR="002D16C8" w:rsidRDefault="002D16C8">
      <w:pPr>
        <w:suppressAutoHyphens/>
        <w:spacing w:line="276" w:lineRule="auto"/>
        <w:jc w:val="both"/>
        <w:textAlignment w:val="baseline"/>
        <w:rPr>
          <w:rFonts w:eastAsia="Calibri"/>
          <w:bCs/>
          <w:szCs w:val="24"/>
        </w:rPr>
      </w:pPr>
    </w:p>
    <w:p w14:paraId="1BDB48D0" w14:textId="16065182" w:rsidR="002D16C8" w:rsidRDefault="006E4039">
      <w:pPr>
        <w:suppressAutoHyphens/>
        <w:spacing w:line="276" w:lineRule="auto"/>
        <w:jc w:val="both"/>
        <w:textAlignment w:val="baseline"/>
        <w:rPr>
          <w:rFonts w:eastAsia="Calibri"/>
          <w:b/>
          <w:szCs w:val="24"/>
        </w:rPr>
      </w:pPr>
      <w:r>
        <w:rPr>
          <w:rFonts w:eastAsia="Calibri"/>
          <w:b/>
          <w:szCs w:val="24"/>
        </w:rPr>
        <w:t xml:space="preserve">2.3. Socialinių dirbtuvių komandos (socialinio darbuotojo, individualios priežiūros specialisto, prekių gamybos ar paslaugų teikimo meistro, rinkodaros specialisto) funkcijos ir atsakomybės </w:t>
      </w:r>
      <w:r>
        <w:rPr>
          <w:rFonts w:eastAsia="Calibri"/>
          <w:bCs/>
          <w:i/>
          <w:iCs/>
          <w:szCs w:val="24"/>
        </w:rPr>
        <w:t>(aprašyti socialinių dirbtuvių veiklų įgyvendinimui pasirinktų dar</w:t>
      </w:r>
      <w:r>
        <w:rPr>
          <w:rFonts w:eastAsia="Calibri"/>
          <w:bCs/>
          <w:i/>
          <w:iCs/>
          <w:szCs w:val="24"/>
        </w:rPr>
        <w:t>buotojų, funkcijas, kvalifikaciją, būtinas kompetencija ir patirtį).</w:t>
      </w:r>
    </w:p>
    <w:tbl>
      <w:tblPr>
        <w:tblW w:w="9634" w:type="dxa"/>
        <w:tblCellMar>
          <w:left w:w="10" w:type="dxa"/>
          <w:right w:w="10" w:type="dxa"/>
        </w:tblCellMar>
        <w:tblLook w:val="04A0" w:firstRow="1" w:lastRow="0" w:firstColumn="1" w:lastColumn="0" w:noHBand="0" w:noVBand="1"/>
      </w:tblPr>
      <w:tblGrid>
        <w:gridCol w:w="704"/>
        <w:gridCol w:w="2552"/>
        <w:gridCol w:w="6378"/>
      </w:tblGrid>
      <w:tr w:rsidR="002D16C8" w14:paraId="59DFBBAA"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53A753" w14:textId="104D34E0" w:rsidR="002D16C8" w:rsidRDefault="006E4039">
            <w:pPr>
              <w:suppressAutoHyphens/>
              <w:spacing w:line="276" w:lineRule="auto"/>
              <w:jc w:val="center"/>
              <w:textAlignment w:val="baseline"/>
              <w:rPr>
                <w:rFonts w:eastAsia="Calibri"/>
                <w:b/>
                <w:szCs w:val="24"/>
              </w:rPr>
            </w:pPr>
            <w:r>
              <w:rPr>
                <w:rFonts w:eastAsia="Calibri"/>
                <w:b/>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46DC57" w14:textId="5AACB795" w:rsidR="002D16C8" w:rsidRDefault="006E4039">
            <w:pPr>
              <w:suppressAutoHyphens/>
              <w:spacing w:line="276" w:lineRule="auto"/>
              <w:jc w:val="center"/>
              <w:textAlignment w:val="baseline"/>
              <w:rPr>
                <w:rFonts w:eastAsia="Calibri"/>
                <w:b/>
                <w:szCs w:val="24"/>
              </w:rPr>
            </w:pPr>
            <w:r>
              <w:rPr>
                <w:rFonts w:eastAsia="Calibri"/>
                <w:b/>
                <w:szCs w:val="24"/>
              </w:rPr>
              <w:t>Pareigybės pavadinimas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3C04A9C" w14:textId="505603EB" w:rsidR="002D16C8" w:rsidRDefault="006E4039">
            <w:pPr>
              <w:suppressAutoHyphens/>
              <w:spacing w:line="276" w:lineRule="auto"/>
              <w:jc w:val="center"/>
              <w:textAlignment w:val="baseline"/>
              <w:rPr>
                <w:rFonts w:eastAsia="Calibri"/>
                <w:b/>
                <w:szCs w:val="24"/>
              </w:rPr>
            </w:pPr>
            <w:r>
              <w:rPr>
                <w:rFonts w:eastAsia="Calibri"/>
                <w:b/>
                <w:szCs w:val="24"/>
              </w:rPr>
              <w:t>Darbuotojų funkcijos ir atsakomybės projekte</w:t>
            </w:r>
          </w:p>
        </w:tc>
      </w:tr>
      <w:tr w:rsidR="002D16C8" w14:paraId="61EC9036"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89D471" w14:textId="74E47906" w:rsidR="002D16C8" w:rsidRDefault="006E4039">
            <w:pPr>
              <w:suppressAutoHyphens/>
              <w:spacing w:line="276" w:lineRule="auto"/>
              <w:jc w:val="both"/>
              <w:textAlignment w:val="baseline"/>
              <w:rPr>
                <w:rFonts w:eastAsia="Calibri"/>
                <w:bCs/>
                <w:szCs w:val="24"/>
              </w:rPr>
            </w:pPr>
            <w:r>
              <w:rPr>
                <w:rFonts w:eastAsia="Calibri"/>
                <w:bCs/>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A7C313" w14:textId="6CD462AA" w:rsidR="002D16C8" w:rsidRDefault="006E4039">
            <w:pPr>
              <w:suppressAutoHyphens/>
              <w:spacing w:line="276" w:lineRule="auto"/>
              <w:jc w:val="both"/>
              <w:textAlignment w:val="baseline"/>
              <w:rPr>
                <w:rFonts w:eastAsia="Calibri"/>
                <w:bCs/>
                <w:szCs w:val="24"/>
              </w:rPr>
            </w:pPr>
            <w:r>
              <w:rPr>
                <w:rFonts w:eastAsia="Calibri"/>
                <w:bCs/>
                <w:szCs w:val="24"/>
              </w:rPr>
              <w:t>Socialinis darbuotojas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802CDEF" w14:textId="77777777" w:rsidR="002D16C8" w:rsidRDefault="002D16C8">
            <w:pPr>
              <w:suppressAutoHyphens/>
              <w:spacing w:line="276" w:lineRule="auto"/>
              <w:textAlignment w:val="baseline"/>
              <w:rPr>
                <w:rFonts w:eastAsia="Calibri"/>
                <w:bCs/>
                <w:szCs w:val="24"/>
              </w:rPr>
            </w:pPr>
          </w:p>
        </w:tc>
      </w:tr>
      <w:tr w:rsidR="002D16C8" w14:paraId="62C90E41"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F5015" w14:textId="38916C8B" w:rsidR="002D16C8" w:rsidRDefault="006E4039">
            <w:pPr>
              <w:suppressAutoHyphens/>
              <w:spacing w:line="276" w:lineRule="auto"/>
              <w:jc w:val="both"/>
              <w:textAlignment w:val="baseline"/>
              <w:rPr>
                <w:rFonts w:eastAsia="Calibri"/>
                <w:bCs/>
                <w:szCs w:val="24"/>
              </w:rPr>
            </w:pPr>
            <w:r>
              <w:rPr>
                <w:rFonts w:eastAsia="Calibri"/>
                <w:bCs/>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021F9" w14:textId="00E4D78C" w:rsidR="002D16C8" w:rsidRDefault="006E4039">
            <w:pPr>
              <w:suppressAutoHyphens/>
              <w:spacing w:line="276" w:lineRule="auto"/>
              <w:jc w:val="both"/>
              <w:textAlignment w:val="baseline"/>
              <w:rPr>
                <w:rFonts w:eastAsia="Calibri"/>
                <w:bCs/>
                <w:szCs w:val="24"/>
              </w:rPr>
            </w:pPr>
            <w:r>
              <w:rPr>
                <w:rFonts w:eastAsia="Calibri"/>
                <w:bCs/>
                <w:szCs w:val="24"/>
              </w:rPr>
              <w:t>Individualios priežiūros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1461D54" w14:textId="77777777" w:rsidR="002D16C8" w:rsidRDefault="002D16C8">
            <w:pPr>
              <w:suppressAutoHyphens/>
              <w:spacing w:line="276" w:lineRule="auto"/>
              <w:textAlignment w:val="baseline"/>
              <w:rPr>
                <w:rFonts w:eastAsia="Calibri"/>
                <w:bCs/>
                <w:szCs w:val="24"/>
              </w:rPr>
            </w:pPr>
          </w:p>
        </w:tc>
      </w:tr>
      <w:tr w:rsidR="002D16C8" w14:paraId="03449FDE"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91CBA" w14:textId="4EB81212" w:rsidR="002D16C8" w:rsidRDefault="006E4039">
            <w:pPr>
              <w:suppressAutoHyphens/>
              <w:spacing w:line="276" w:lineRule="auto"/>
              <w:jc w:val="both"/>
              <w:textAlignment w:val="baseline"/>
              <w:rPr>
                <w:rFonts w:eastAsia="Calibri"/>
                <w:bCs/>
                <w:szCs w:val="24"/>
              </w:rPr>
            </w:pPr>
            <w:r>
              <w:rPr>
                <w:rFonts w:eastAsia="Calibri"/>
                <w:bCs/>
                <w:szCs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9FE482" w14:textId="662DD133" w:rsidR="002D16C8" w:rsidRDefault="006E4039">
            <w:pPr>
              <w:suppressAutoHyphens/>
              <w:spacing w:line="276" w:lineRule="auto"/>
              <w:jc w:val="both"/>
              <w:textAlignment w:val="baseline"/>
              <w:rPr>
                <w:rFonts w:eastAsia="Calibri"/>
                <w:bCs/>
                <w:szCs w:val="24"/>
              </w:rPr>
            </w:pPr>
            <w:r>
              <w:rPr>
                <w:rFonts w:eastAsia="Calibri"/>
                <w:bCs/>
                <w:szCs w:val="24"/>
              </w:rPr>
              <w:t xml:space="preserve">Prekių gamybos ar paslaugų teikimo </w:t>
            </w:r>
            <w:r>
              <w:rPr>
                <w:rFonts w:eastAsia="Calibri"/>
                <w:bCs/>
                <w:szCs w:val="24"/>
              </w:rPr>
              <w:t>meistro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25693BE" w14:textId="77777777" w:rsidR="002D16C8" w:rsidRDefault="002D16C8">
            <w:pPr>
              <w:suppressAutoHyphens/>
              <w:spacing w:line="276" w:lineRule="auto"/>
              <w:textAlignment w:val="baseline"/>
              <w:rPr>
                <w:rFonts w:eastAsia="Calibri"/>
                <w:bCs/>
                <w:szCs w:val="24"/>
              </w:rPr>
            </w:pPr>
          </w:p>
        </w:tc>
      </w:tr>
      <w:tr w:rsidR="002D16C8" w14:paraId="0C26A1DA"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FF897A" w14:textId="637E34B2" w:rsidR="002D16C8" w:rsidRDefault="006E4039">
            <w:pPr>
              <w:suppressAutoHyphens/>
              <w:spacing w:line="276" w:lineRule="auto"/>
              <w:jc w:val="both"/>
              <w:textAlignment w:val="baseline"/>
              <w:rPr>
                <w:rFonts w:eastAsia="Calibri"/>
                <w:bCs/>
                <w:szCs w:val="24"/>
              </w:rPr>
            </w:pPr>
            <w:r>
              <w:rPr>
                <w:rFonts w:eastAsia="Calibri"/>
                <w:bCs/>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9D87A" w14:textId="06BF8C57" w:rsidR="002D16C8" w:rsidRDefault="006E4039">
            <w:pPr>
              <w:suppressAutoHyphens/>
              <w:spacing w:line="276" w:lineRule="auto"/>
              <w:jc w:val="both"/>
              <w:textAlignment w:val="baseline"/>
              <w:rPr>
                <w:rFonts w:eastAsia="Calibri"/>
                <w:bCs/>
                <w:szCs w:val="24"/>
              </w:rPr>
            </w:pPr>
            <w:r>
              <w:rPr>
                <w:rFonts w:eastAsia="Calibri"/>
                <w:bCs/>
                <w:szCs w:val="24"/>
              </w:rPr>
              <w:t>Rinkodaros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D0A74D8" w14:textId="77777777" w:rsidR="002D16C8" w:rsidRDefault="002D16C8">
            <w:pPr>
              <w:suppressAutoHyphens/>
              <w:spacing w:line="276" w:lineRule="auto"/>
              <w:textAlignment w:val="baseline"/>
              <w:rPr>
                <w:rFonts w:eastAsia="Calibri"/>
                <w:bCs/>
                <w:szCs w:val="24"/>
              </w:rPr>
            </w:pPr>
          </w:p>
        </w:tc>
      </w:tr>
    </w:tbl>
    <w:p w14:paraId="5E4B0B18" w14:textId="77777777" w:rsidR="002D16C8" w:rsidRDefault="002D16C8">
      <w:pPr>
        <w:suppressAutoHyphens/>
        <w:spacing w:line="276" w:lineRule="auto"/>
        <w:jc w:val="both"/>
        <w:textAlignment w:val="baseline"/>
        <w:rPr>
          <w:rFonts w:eastAsia="Calibri"/>
          <w:b/>
          <w:szCs w:val="24"/>
        </w:rPr>
      </w:pPr>
    </w:p>
    <w:p w14:paraId="6DE55B82" w14:textId="262B1ADC" w:rsidR="002D16C8" w:rsidRDefault="006E4039">
      <w:pPr>
        <w:suppressAutoHyphens/>
        <w:spacing w:line="276" w:lineRule="auto"/>
        <w:jc w:val="both"/>
        <w:textAlignment w:val="baseline"/>
        <w:rPr>
          <w:rFonts w:eastAsia="Calibri"/>
          <w:b/>
          <w:szCs w:val="24"/>
          <w:lang w:eastAsia="lt-LT"/>
        </w:rPr>
      </w:pPr>
      <w:r>
        <w:rPr>
          <w:rFonts w:eastAsia="Calibri"/>
          <w:b/>
          <w:szCs w:val="24"/>
        </w:rPr>
        <w:t xml:space="preserve">2.4. Pareiškėjo turimos (ar planuojamos įsigyti / nuomoti) patalpos ir turimos ar planuojamos įsigyti įranga ir priemonės pakankamos ir pritaikytos socialinių dirbtuvių paslaugos teikimui </w:t>
      </w:r>
      <w:r>
        <w:rPr>
          <w:rFonts w:eastAsia="Calibri"/>
          <w:bCs/>
          <w:szCs w:val="24"/>
          <w:lang w:eastAsia="lt-LT"/>
        </w:rPr>
        <w:t>(</w:t>
      </w:r>
      <w:r>
        <w:rPr>
          <w:rFonts w:eastAsia="Calibri"/>
          <w:bCs/>
          <w:i/>
          <w:iCs/>
          <w:szCs w:val="24"/>
          <w:lang w:eastAsia="lt-LT"/>
        </w:rPr>
        <w:t xml:space="preserve">aprašyti savo turimas(ar </w:t>
      </w:r>
      <w:r>
        <w:rPr>
          <w:rFonts w:eastAsia="Calibri"/>
          <w:bCs/>
          <w:i/>
          <w:iCs/>
          <w:szCs w:val="24"/>
          <w:lang w:eastAsia="lt-LT"/>
        </w:rPr>
        <w:t>planuojamas įsigyti / nuomoti) patalpas, kaip jos pritaikytos socialinių dirbtuvių veiklai, asmenims, turintiems intelekto ir (ar) psichikos negalią</w:t>
      </w:r>
      <w:r>
        <w:rPr>
          <w:rFonts w:eastAsia="Calibri"/>
          <w:bCs/>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D16C8" w14:paraId="037E3965" w14:textId="77777777">
        <w:tc>
          <w:tcPr>
            <w:tcW w:w="9628" w:type="dxa"/>
          </w:tcPr>
          <w:p w14:paraId="086C2198" w14:textId="77777777" w:rsidR="002D16C8" w:rsidRDefault="002D16C8">
            <w:pPr>
              <w:suppressAutoHyphens/>
              <w:spacing w:line="276" w:lineRule="auto"/>
              <w:jc w:val="both"/>
              <w:textAlignment w:val="baseline"/>
              <w:rPr>
                <w:b/>
                <w:szCs w:val="24"/>
                <w:lang w:eastAsia="lt-LT"/>
              </w:rPr>
            </w:pPr>
          </w:p>
          <w:p w14:paraId="4B52BA5F" w14:textId="77777777" w:rsidR="002D16C8" w:rsidRDefault="002D16C8">
            <w:pPr>
              <w:suppressAutoHyphens/>
              <w:spacing w:line="276" w:lineRule="auto"/>
              <w:jc w:val="both"/>
              <w:textAlignment w:val="baseline"/>
              <w:rPr>
                <w:b/>
                <w:szCs w:val="24"/>
                <w:lang w:eastAsia="lt-LT"/>
              </w:rPr>
            </w:pPr>
          </w:p>
          <w:p w14:paraId="759B2074" w14:textId="77777777" w:rsidR="002D16C8" w:rsidRDefault="002D16C8">
            <w:pPr>
              <w:suppressAutoHyphens/>
              <w:spacing w:line="276" w:lineRule="auto"/>
              <w:jc w:val="both"/>
              <w:textAlignment w:val="baseline"/>
              <w:rPr>
                <w:b/>
                <w:szCs w:val="24"/>
                <w:lang w:eastAsia="lt-LT"/>
              </w:rPr>
            </w:pPr>
          </w:p>
          <w:p w14:paraId="3178659E" w14:textId="77777777" w:rsidR="002D16C8" w:rsidRDefault="002D16C8">
            <w:pPr>
              <w:suppressAutoHyphens/>
              <w:spacing w:line="276" w:lineRule="auto"/>
              <w:jc w:val="both"/>
              <w:textAlignment w:val="baseline"/>
              <w:rPr>
                <w:b/>
                <w:szCs w:val="24"/>
                <w:lang w:eastAsia="lt-LT"/>
              </w:rPr>
            </w:pPr>
          </w:p>
          <w:p w14:paraId="7857EF83" w14:textId="77777777" w:rsidR="002D16C8" w:rsidRDefault="002D16C8">
            <w:pPr>
              <w:suppressAutoHyphens/>
              <w:spacing w:line="276" w:lineRule="auto"/>
              <w:jc w:val="both"/>
              <w:textAlignment w:val="baseline"/>
              <w:rPr>
                <w:b/>
                <w:szCs w:val="24"/>
                <w:lang w:eastAsia="lt-LT"/>
              </w:rPr>
            </w:pPr>
          </w:p>
          <w:p w14:paraId="411FFEC9" w14:textId="77777777" w:rsidR="002D16C8" w:rsidRDefault="002D16C8">
            <w:pPr>
              <w:suppressAutoHyphens/>
              <w:spacing w:line="276" w:lineRule="auto"/>
              <w:jc w:val="both"/>
              <w:textAlignment w:val="baseline"/>
              <w:rPr>
                <w:b/>
                <w:szCs w:val="24"/>
                <w:lang w:eastAsia="lt-LT"/>
              </w:rPr>
            </w:pPr>
          </w:p>
        </w:tc>
      </w:tr>
    </w:tbl>
    <w:p w14:paraId="2B0AAAF8" w14:textId="77777777" w:rsidR="002D16C8" w:rsidRDefault="002D16C8">
      <w:pPr>
        <w:suppressAutoHyphens/>
        <w:spacing w:line="276" w:lineRule="auto"/>
        <w:jc w:val="both"/>
        <w:textAlignment w:val="baseline"/>
        <w:rPr>
          <w:rFonts w:eastAsia="Calibri"/>
          <w:b/>
          <w:szCs w:val="24"/>
          <w:lang w:eastAsia="lt-LT"/>
        </w:rPr>
      </w:pPr>
    </w:p>
    <w:p w14:paraId="1783455D" w14:textId="015D57D3" w:rsidR="002D16C8" w:rsidRDefault="006E4039">
      <w:pPr>
        <w:suppressAutoHyphens/>
        <w:spacing w:line="276" w:lineRule="auto"/>
        <w:jc w:val="both"/>
        <w:textAlignment w:val="baseline"/>
        <w:rPr>
          <w:rFonts w:eastAsia="Calibri"/>
          <w:bCs/>
          <w:i/>
          <w:iCs/>
          <w:szCs w:val="24"/>
        </w:rPr>
      </w:pPr>
      <w:r>
        <w:rPr>
          <w:rFonts w:eastAsia="Calibri"/>
          <w:b/>
          <w:szCs w:val="24"/>
          <w:lang w:eastAsia="lt-LT"/>
        </w:rPr>
        <w:t xml:space="preserve">2.5. </w:t>
      </w:r>
      <w:r>
        <w:rPr>
          <w:rFonts w:eastAsia="Calibri"/>
          <w:b/>
          <w:szCs w:val="24"/>
        </w:rPr>
        <w:t>Pareiškėjo patirtis teikiant socialines paslaugas, asmeninę ir kitą pagalbą asmenims</w:t>
      </w:r>
      <w:r>
        <w:rPr>
          <w:rFonts w:eastAsia="Calibri"/>
          <w:bCs/>
          <w:szCs w:val="24"/>
        </w:rPr>
        <w:t xml:space="preserve"> (</w:t>
      </w:r>
      <w:r>
        <w:rPr>
          <w:rFonts w:eastAsia="Calibri"/>
          <w:bCs/>
          <w:i/>
          <w:iCs/>
          <w:szCs w:val="24"/>
        </w:rPr>
        <w:t>pateikti informaciją apie skirtinguose sektoriuose (užimtumo, švietimo, socialinės apsaugos) sutarčių įgyvendinimą ir (ar) vykdymą, per 5 pastarųjų metų laikotarpį).</w:t>
      </w:r>
    </w:p>
    <w:tbl>
      <w:tblPr>
        <w:tblW w:w="9634" w:type="dxa"/>
        <w:tblCellMar>
          <w:left w:w="10" w:type="dxa"/>
          <w:right w:w="10" w:type="dxa"/>
        </w:tblCellMar>
        <w:tblLook w:val="04A0" w:firstRow="1" w:lastRow="0" w:firstColumn="1" w:lastColumn="0" w:noHBand="0" w:noVBand="1"/>
      </w:tblPr>
      <w:tblGrid>
        <w:gridCol w:w="704"/>
        <w:gridCol w:w="1559"/>
        <w:gridCol w:w="2268"/>
        <w:gridCol w:w="5103"/>
      </w:tblGrid>
      <w:tr w:rsidR="002D16C8" w14:paraId="098492A7" w14:textId="186B9EF7">
        <w:tc>
          <w:tcPr>
            <w:tcW w:w="704" w:type="dxa"/>
            <w:tcBorders>
              <w:top w:val="single" w:sz="4" w:space="0" w:color="000000"/>
              <w:left w:val="single" w:sz="4" w:space="0" w:color="000000"/>
              <w:bottom w:val="single" w:sz="4" w:space="0" w:color="000000"/>
              <w:right w:val="single" w:sz="4" w:space="0" w:color="000000"/>
            </w:tcBorders>
          </w:tcPr>
          <w:p w14:paraId="13F9FF72" w14:textId="77777777" w:rsidR="002D16C8" w:rsidRDefault="006E4039">
            <w:pPr>
              <w:suppressAutoHyphens/>
              <w:spacing w:line="276" w:lineRule="auto"/>
              <w:jc w:val="center"/>
              <w:textAlignment w:val="baseline"/>
              <w:rPr>
                <w:rFonts w:eastAsia="Calibri"/>
                <w:b/>
                <w:bCs/>
                <w:szCs w:val="24"/>
              </w:rPr>
            </w:pPr>
            <w:r>
              <w:rPr>
                <w:rFonts w:eastAsia="Calibri"/>
                <w:b/>
                <w:bCs/>
                <w:szCs w:val="24"/>
              </w:rPr>
              <w:t>Eil.</w:t>
            </w:r>
          </w:p>
          <w:p w14:paraId="66D3961E" w14:textId="511E139A" w:rsidR="002D16C8" w:rsidRDefault="006E4039">
            <w:pPr>
              <w:suppressAutoHyphens/>
              <w:spacing w:line="276" w:lineRule="auto"/>
              <w:jc w:val="center"/>
              <w:textAlignment w:val="baseline"/>
              <w:rPr>
                <w:rFonts w:eastAsia="Calibri"/>
                <w:b/>
                <w:bCs/>
                <w:szCs w:val="24"/>
              </w:rPr>
            </w:pPr>
            <w:r>
              <w:rPr>
                <w:rFonts w:eastAsia="Calibri"/>
                <w:b/>
                <w:bCs/>
                <w:szCs w:val="24"/>
              </w:rPr>
              <w:t>Nr.</w:t>
            </w:r>
          </w:p>
        </w:tc>
        <w:tc>
          <w:tcPr>
            <w:tcW w:w="1559" w:type="dxa"/>
            <w:tcBorders>
              <w:top w:val="single" w:sz="4" w:space="0" w:color="000000"/>
              <w:left w:val="single" w:sz="4" w:space="0" w:color="000000"/>
              <w:bottom w:val="single" w:sz="4" w:space="0" w:color="000000"/>
              <w:right w:val="single" w:sz="4" w:space="0" w:color="000000"/>
            </w:tcBorders>
          </w:tcPr>
          <w:p w14:paraId="4472C4FB" w14:textId="1C25643C" w:rsidR="002D16C8" w:rsidRDefault="006E4039">
            <w:pPr>
              <w:suppressAutoHyphens/>
              <w:spacing w:line="276" w:lineRule="auto"/>
              <w:jc w:val="center"/>
              <w:textAlignment w:val="baseline"/>
              <w:rPr>
                <w:rFonts w:eastAsia="Calibri"/>
                <w:b/>
                <w:bCs/>
                <w:szCs w:val="24"/>
              </w:rPr>
            </w:pPr>
            <w:r>
              <w:rPr>
                <w:rFonts w:eastAsia="Calibri"/>
                <w:b/>
                <w:bCs/>
                <w:szCs w:val="24"/>
              </w:rPr>
              <w:t>Sutarčių įgyvendinimo/ vykdymo laikotarpis</w:t>
            </w:r>
          </w:p>
        </w:tc>
        <w:tc>
          <w:tcPr>
            <w:tcW w:w="2268" w:type="dxa"/>
            <w:tcBorders>
              <w:top w:val="single" w:sz="4" w:space="0" w:color="000000"/>
              <w:left w:val="single" w:sz="4" w:space="0" w:color="000000"/>
              <w:bottom w:val="single" w:sz="4" w:space="0" w:color="000000"/>
              <w:right w:val="single" w:sz="4" w:space="0" w:color="000000"/>
            </w:tcBorders>
          </w:tcPr>
          <w:p w14:paraId="4D9D2B67" w14:textId="152A0A22" w:rsidR="002D16C8" w:rsidRDefault="006E4039">
            <w:pPr>
              <w:suppressAutoHyphens/>
              <w:spacing w:line="276" w:lineRule="auto"/>
              <w:jc w:val="center"/>
              <w:textAlignment w:val="baseline"/>
              <w:rPr>
                <w:rFonts w:eastAsia="Calibri"/>
                <w:b/>
                <w:bCs/>
                <w:szCs w:val="24"/>
              </w:rPr>
            </w:pPr>
            <w:r>
              <w:rPr>
                <w:rFonts w:eastAsia="Calibri"/>
                <w:b/>
                <w:bCs/>
                <w:szCs w:val="24"/>
              </w:rPr>
              <w:t>Institucija, įstaiga su kuria pasirašy</w:t>
            </w:r>
            <w:r>
              <w:rPr>
                <w:rFonts w:eastAsia="Calibri"/>
                <w:b/>
                <w:bCs/>
                <w:szCs w:val="24"/>
              </w:rPr>
              <w:t>ta sutartis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69DA" w14:textId="7338302D" w:rsidR="002D16C8" w:rsidRDefault="006E4039">
            <w:pPr>
              <w:suppressAutoHyphens/>
              <w:spacing w:line="276" w:lineRule="auto"/>
              <w:jc w:val="center"/>
              <w:textAlignment w:val="baseline"/>
              <w:rPr>
                <w:rFonts w:eastAsia="Calibri"/>
                <w:b/>
                <w:bCs/>
                <w:szCs w:val="24"/>
              </w:rPr>
            </w:pPr>
            <w:r>
              <w:rPr>
                <w:rFonts w:eastAsia="Calibri"/>
                <w:b/>
                <w:bCs/>
                <w:szCs w:val="24"/>
              </w:rPr>
              <w:t>Įgyvendintos/vykdomos sutartys</w:t>
            </w:r>
          </w:p>
        </w:tc>
      </w:tr>
      <w:tr w:rsidR="002D16C8" w14:paraId="25754B29" w14:textId="5F6D8C2F">
        <w:tc>
          <w:tcPr>
            <w:tcW w:w="704" w:type="dxa"/>
            <w:tcBorders>
              <w:top w:val="single" w:sz="4" w:space="0" w:color="000000"/>
              <w:left w:val="single" w:sz="4" w:space="0" w:color="000000"/>
              <w:bottom w:val="single" w:sz="4" w:space="0" w:color="000000"/>
              <w:right w:val="single" w:sz="4" w:space="0" w:color="000000"/>
            </w:tcBorders>
          </w:tcPr>
          <w:p w14:paraId="6005DB17" w14:textId="77777777" w:rsidR="002D16C8" w:rsidRDefault="002D16C8">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13B5B91" w14:textId="77777777" w:rsidR="002D16C8" w:rsidRDefault="002D16C8">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3644B30B" w14:textId="77777777" w:rsidR="002D16C8" w:rsidRDefault="002D16C8">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ABFE0" w14:textId="2196EE67" w:rsidR="002D16C8" w:rsidRDefault="002D16C8">
            <w:pPr>
              <w:suppressAutoHyphens/>
              <w:spacing w:line="276" w:lineRule="auto"/>
              <w:textAlignment w:val="baseline"/>
              <w:rPr>
                <w:rFonts w:eastAsia="Calibri"/>
                <w:szCs w:val="24"/>
              </w:rPr>
            </w:pPr>
          </w:p>
        </w:tc>
      </w:tr>
      <w:tr w:rsidR="002D16C8" w14:paraId="515131B6" w14:textId="27CB953B">
        <w:tc>
          <w:tcPr>
            <w:tcW w:w="704" w:type="dxa"/>
            <w:tcBorders>
              <w:top w:val="single" w:sz="4" w:space="0" w:color="000000"/>
              <w:left w:val="single" w:sz="4" w:space="0" w:color="000000"/>
              <w:bottom w:val="single" w:sz="4" w:space="0" w:color="000000"/>
              <w:right w:val="single" w:sz="4" w:space="0" w:color="000000"/>
            </w:tcBorders>
          </w:tcPr>
          <w:p w14:paraId="391B2A4E" w14:textId="77777777" w:rsidR="002D16C8" w:rsidRDefault="002D16C8">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738C7480" w14:textId="77777777" w:rsidR="002D16C8" w:rsidRDefault="002D16C8">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786B0583" w14:textId="77777777" w:rsidR="002D16C8" w:rsidRDefault="002D16C8">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C8E0" w14:textId="04958DBC" w:rsidR="002D16C8" w:rsidRDefault="002D16C8">
            <w:pPr>
              <w:suppressAutoHyphens/>
              <w:spacing w:line="276" w:lineRule="auto"/>
              <w:textAlignment w:val="baseline"/>
              <w:rPr>
                <w:rFonts w:eastAsia="Calibri"/>
                <w:szCs w:val="24"/>
              </w:rPr>
            </w:pPr>
          </w:p>
        </w:tc>
      </w:tr>
      <w:tr w:rsidR="002D16C8" w14:paraId="34D0CD7B" w14:textId="60096542">
        <w:tc>
          <w:tcPr>
            <w:tcW w:w="704" w:type="dxa"/>
            <w:tcBorders>
              <w:top w:val="single" w:sz="4" w:space="0" w:color="000000"/>
              <w:left w:val="single" w:sz="4" w:space="0" w:color="000000"/>
              <w:bottom w:val="single" w:sz="4" w:space="0" w:color="000000"/>
              <w:right w:val="single" w:sz="4" w:space="0" w:color="000000"/>
            </w:tcBorders>
          </w:tcPr>
          <w:p w14:paraId="7767A0A5" w14:textId="77777777" w:rsidR="002D16C8" w:rsidRDefault="002D16C8">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3BFD354" w14:textId="77777777" w:rsidR="002D16C8" w:rsidRDefault="002D16C8">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183EE083" w14:textId="77777777" w:rsidR="002D16C8" w:rsidRDefault="002D16C8">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044A8" w14:textId="3CBF76D7" w:rsidR="002D16C8" w:rsidRDefault="002D16C8">
            <w:pPr>
              <w:suppressAutoHyphens/>
              <w:spacing w:line="276" w:lineRule="auto"/>
              <w:textAlignment w:val="baseline"/>
              <w:rPr>
                <w:rFonts w:eastAsia="Calibri"/>
                <w:szCs w:val="24"/>
              </w:rPr>
            </w:pPr>
          </w:p>
        </w:tc>
      </w:tr>
      <w:tr w:rsidR="002D16C8" w14:paraId="6F8F86E5" w14:textId="04EC93E9">
        <w:tc>
          <w:tcPr>
            <w:tcW w:w="704" w:type="dxa"/>
            <w:tcBorders>
              <w:top w:val="single" w:sz="4" w:space="0" w:color="000000"/>
              <w:left w:val="single" w:sz="4" w:space="0" w:color="000000"/>
              <w:bottom w:val="single" w:sz="4" w:space="0" w:color="000000"/>
              <w:right w:val="single" w:sz="4" w:space="0" w:color="000000"/>
            </w:tcBorders>
          </w:tcPr>
          <w:p w14:paraId="2FF430D0" w14:textId="77777777" w:rsidR="002D16C8" w:rsidRDefault="002D16C8">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657325B7" w14:textId="77777777" w:rsidR="002D16C8" w:rsidRDefault="002D16C8">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59496667" w14:textId="77777777" w:rsidR="002D16C8" w:rsidRDefault="002D16C8">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3004" w14:textId="3F37C33A" w:rsidR="002D16C8" w:rsidRDefault="002D16C8">
            <w:pPr>
              <w:suppressAutoHyphens/>
              <w:spacing w:line="276" w:lineRule="auto"/>
              <w:textAlignment w:val="baseline"/>
              <w:rPr>
                <w:rFonts w:eastAsia="Calibri"/>
                <w:szCs w:val="24"/>
              </w:rPr>
            </w:pPr>
          </w:p>
        </w:tc>
      </w:tr>
      <w:tr w:rsidR="002D16C8" w14:paraId="31D91089" w14:textId="77777777">
        <w:tc>
          <w:tcPr>
            <w:tcW w:w="704" w:type="dxa"/>
            <w:tcBorders>
              <w:top w:val="single" w:sz="4" w:space="0" w:color="000000"/>
              <w:left w:val="single" w:sz="4" w:space="0" w:color="000000"/>
              <w:bottom w:val="single" w:sz="4" w:space="0" w:color="000000"/>
              <w:right w:val="single" w:sz="4" w:space="0" w:color="000000"/>
            </w:tcBorders>
          </w:tcPr>
          <w:p w14:paraId="69B63072" w14:textId="77777777" w:rsidR="002D16C8" w:rsidRDefault="002D16C8">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0D6D713D" w14:textId="77777777" w:rsidR="002D16C8" w:rsidRDefault="002D16C8">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3A9DF33F" w14:textId="77777777" w:rsidR="002D16C8" w:rsidRDefault="002D16C8">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999AB" w14:textId="77777777" w:rsidR="002D16C8" w:rsidRDefault="002D16C8">
            <w:pPr>
              <w:suppressAutoHyphens/>
              <w:spacing w:line="276" w:lineRule="auto"/>
              <w:textAlignment w:val="baseline"/>
              <w:rPr>
                <w:rFonts w:eastAsia="Calibri"/>
                <w:szCs w:val="24"/>
              </w:rPr>
            </w:pPr>
          </w:p>
        </w:tc>
      </w:tr>
    </w:tbl>
    <w:p w14:paraId="1B21A77E" w14:textId="1BF950BF" w:rsidR="002D16C8" w:rsidRDefault="002D16C8">
      <w:pPr>
        <w:suppressAutoHyphens/>
        <w:spacing w:line="276" w:lineRule="auto"/>
        <w:textAlignment w:val="baseline"/>
        <w:rPr>
          <w:rFonts w:eastAsia="Calibri"/>
          <w:b/>
          <w:szCs w:val="24"/>
          <w:lang w:eastAsia="lt-LT"/>
        </w:rPr>
      </w:pPr>
    </w:p>
    <w:p w14:paraId="375580D0" w14:textId="06B04EAD" w:rsidR="002D16C8" w:rsidRDefault="006E4039">
      <w:pPr>
        <w:suppressAutoHyphens/>
        <w:spacing w:line="276" w:lineRule="auto"/>
        <w:textAlignment w:val="baseline"/>
        <w:rPr>
          <w:rFonts w:eastAsia="Calibri"/>
          <w:bCs/>
          <w:i/>
          <w:iCs/>
          <w:szCs w:val="24"/>
          <w:lang w:eastAsia="lt-LT"/>
        </w:rPr>
      </w:pPr>
      <w:r>
        <w:rPr>
          <w:rFonts w:eastAsia="Calibri"/>
          <w:b/>
          <w:szCs w:val="24"/>
          <w:lang w:eastAsia="lt-LT"/>
        </w:rPr>
        <w:t xml:space="preserve">2.6. Pareiškėjo 3 svarbiausi pasiekimai įgyvendinant asmenų įtrauktį į savarankišką ir bendruomenės gyvenimą </w:t>
      </w:r>
      <w:r>
        <w:rPr>
          <w:rFonts w:eastAsia="Calibri"/>
          <w:bCs/>
          <w:i/>
          <w:iCs/>
          <w:szCs w:val="24"/>
          <w:lang w:eastAsia="lt-LT"/>
        </w:rPr>
        <w:t xml:space="preserve">(aprašyti pareiškėjo ankstesnių įgyvendintų projektų pasiekimus, kurie </w:t>
      </w:r>
      <w:r>
        <w:rPr>
          <w:rFonts w:eastAsia="Calibri"/>
          <w:bCs/>
          <w:i/>
          <w:iCs/>
          <w:szCs w:val="24"/>
          <w:lang w:eastAsia="lt-LT"/>
        </w:rPr>
        <w:t>pakeitė asmenų poreikius, kaip pasikeitė asmens gebėjimai pasirūpinti savimi, savivertė, užimtumas, įsidarbinimas atviroje darbo rinkoje, kaip pasikeitė pačio asmens situacija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2D16C8" w14:paraId="0F6484E7" w14:textId="77777777">
        <w:tc>
          <w:tcPr>
            <w:tcW w:w="846" w:type="dxa"/>
          </w:tcPr>
          <w:p w14:paraId="16A07145" w14:textId="77777777" w:rsidR="002D16C8" w:rsidRDefault="006E4039">
            <w:pPr>
              <w:suppressAutoHyphens/>
              <w:spacing w:line="276" w:lineRule="auto"/>
              <w:jc w:val="both"/>
              <w:textAlignment w:val="baseline"/>
              <w:rPr>
                <w:b/>
                <w:szCs w:val="24"/>
                <w:lang w:eastAsia="lt-LT"/>
              </w:rPr>
            </w:pPr>
            <w:r>
              <w:rPr>
                <w:b/>
                <w:szCs w:val="24"/>
                <w:lang w:eastAsia="lt-LT"/>
              </w:rPr>
              <w:t>Eil.</w:t>
            </w:r>
          </w:p>
          <w:p w14:paraId="61312064" w14:textId="7348771B" w:rsidR="002D16C8" w:rsidRDefault="006E4039">
            <w:pPr>
              <w:suppressAutoHyphens/>
              <w:spacing w:line="276" w:lineRule="auto"/>
              <w:jc w:val="both"/>
              <w:textAlignment w:val="baseline"/>
              <w:rPr>
                <w:bCs/>
                <w:szCs w:val="24"/>
                <w:lang w:eastAsia="lt-LT"/>
              </w:rPr>
            </w:pPr>
            <w:r>
              <w:rPr>
                <w:b/>
                <w:szCs w:val="24"/>
                <w:lang w:eastAsia="lt-LT"/>
              </w:rPr>
              <w:t>Nr.</w:t>
            </w:r>
          </w:p>
        </w:tc>
        <w:tc>
          <w:tcPr>
            <w:tcW w:w="8782" w:type="dxa"/>
          </w:tcPr>
          <w:p w14:paraId="34B49929" w14:textId="576BFF56" w:rsidR="002D16C8" w:rsidRDefault="006E4039">
            <w:pPr>
              <w:suppressAutoHyphens/>
              <w:spacing w:line="276" w:lineRule="auto"/>
              <w:jc w:val="center"/>
              <w:textAlignment w:val="baseline"/>
              <w:rPr>
                <w:b/>
                <w:szCs w:val="24"/>
                <w:lang w:eastAsia="lt-LT"/>
              </w:rPr>
            </w:pPr>
            <w:r>
              <w:rPr>
                <w:b/>
                <w:szCs w:val="24"/>
                <w:lang w:eastAsia="lt-LT"/>
              </w:rPr>
              <w:t>Svarbiausi pasiekimai įgyvendinant asmenų įtrauktį</w:t>
            </w:r>
            <w:r>
              <w:rPr>
                <w:b/>
                <w:szCs w:val="24"/>
                <w:lang w:eastAsia="lt-LT"/>
              </w:rPr>
              <w:t xml:space="preserve"> į savarankišką ir bendruomenės gyvenimą</w:t>
            </w:r>
          </w:p>
        </w:tc>
      </w:tr>
      <w:tr w:rsidR="002D16C8" w14:paraId="3D7CF620" w14:textId="77777777">
        <w:tc>
          <w:tcPr>
            <w:tcW w:w="846" w:type="dxa"/>
          </w:tcPr>
          <w:p w14:paraId="1E4B3E94" w14:textId="43E9B9DF" w:rsidR="002D16C8" w:rsidRDefault="006E4039">
            <w:pPr>
              <w:suppressAutoHyphens/>
              <w:spacing w:line="276" w:lineRule="auto"/>
              <w:jc w:val="both"/>
              <w:textAlignment w:val="baseline"/>
              <w:rPr>
                <w:bCs/>
                <w:szCs w:val="24"/>
                <w:lang w:eastAsia="lt-LT"/>
              </w:rPr>
            </w:pPr>
            <w:r>
              <w:rPr>
                <w:bCs/>
                <w:szCs w:val="24"/>
                <w:lang w:eastAsia="lt-LT"/>
              </w:rPr>
              <w:t>1.</w:t>
            </w:r>
          </w:p>
        </w:tc>
        <w:tc>
          <w:tcPr>
            <w:tcW w:w="8782" w:type="dxa"/>
          </w:tcPr>
          <w:p w14:paraId="47AC7122" w14:textId="77777777" w:rsidR="002D16C8" w:rsidRDefault="002D16C8">
            <w:pPr>
              <w:suppressAutoHyphens/>
              <w:spacing w:line="276" w:lineRule="auto"/>
              <w:jc w:val="both"/>
              <w:textAlignment w:val="baseline"/>
              <w:rPr>
                <w:bCs/>
                <w:szCs w:val="24"/>
                <w:lang w:eastAsia="lt-LT"/>
              </w:rPr>
            </w:pPr>
          </w:p>
        </w:tc>
      </w:tr>
      <w:tr w:rsidR="002D16C8" w14:paraId="434D9706" w14:textId="77777777">
        <w:tc>
          <w:tcPr>
            <w:tcW w:w="846" w:type="dxa"/>
          </w:tcPr>
          <w:p w14:paraId="7DFAFC1E" w14:textId="3E00AAD4" w:rsidR="002D16C8" w:rsidRDefault="006E4039">
            <w:pPr>
              <w:suppressAutoHyphens/>
              <w:spacing w:line="276" w:lineRule="auto"/>
              <w:jc w:val="both"/>
              <w:textAlignment w:val="baseline"/>
              <w:rPr>
                <w:bCs/>
                <w:szCs w:val="24"/>
                <w:lang w:eastAsia="lt-LT"/>
              </w:rPr>
            </w:pPr>
            <w:r>
              <w:rPr>
                <w:bCs/>
                <w:szCs w:val="24"/>
                <w:lang w:eastAsia="lt-LT"/>
              </w:rPr>
              <w:t>2.</w:t>
            </w:r>
          </w:p>
        </w:tc>
        <w:tc>
          <w:tcPr>
            <w:tcW w:w="8782" w:type="dxa"/>
          </w:tcPr>
          <w:p w14:paraId="20A70A94" w14:textId="77777777" w:rsidR="002D16C8" w:rsidRDefault="002D16C8">
            <w:pPr>
              <w:suppressAutoHyphens/>
              <w:spacing w:line="276" w:lineRule="auto"/>
              <w:jc w:val="both"/>
              <w:textAlignment w:val="baseline"/>
              <w:rPr>
                <w:bCs/>
                <w:szCs w:val="24"/>
                <w:lang w:eastAsia="lt-LT"/>
              </w:rPr>
            </w:pPr>
          </w:p>
        </w:tc>
      </w:tr>
      <w:tr w:rsidR="002D16C8" w14:paraId="3005F158" w14:textId="77777777">
        <w:tc>
          <w:tcPr>
            <w:tcW w:w="846" w:type="dxa"/>
          </w:tcPr>
          <w:p w14:paraId="12A7910E" w14:textId="1A465599" w:rsidR="002D16C8" w:rsidRDefault="006E4039">
            <w:pPr>
              <w:suppressAutoHyphens/>
              <w:spacing w:line="276" w:lineRule="auto"/>
              <w:jc w:val="both"/>
              <w:textAlignment w:val="baseline"/>
              <w:rPr>
                <w:bCs/>
                <w:szCs w:val="24"/>
                <w:lang w:eastAsia="lt-LT"/>
              </w:rPr>
            </w:pPr>
            <w:r>
              <w:rPr>
                <w:bCs/>
                <w:szCs w:val="24"/>
                <w:lang w:eastAsia="lt-LT"/>
              </w:rPr>
              <w:t>3.</w:t>
            </w:r>
          </w:p>
        </w:tc>
        <w:tc>
          <w:tcPr>
            <w:tcW w:w="8782" w:type="dxa"/>
          </w:tcPr>
          <w:p w14:paraId="417491B0" w14:textId="77777777" w:rsidR="002D16C8" w:rsidRDefault="002D16C8">
            <w:pPr>
              <w:suppressAutoHyphens/>
              <w:spacing w:line="276" w:lineRule="auto"/>
              <w:jc w:val="both"/>
              <w:textAlignment w:val="baseline"/>
              <w:rPr>
                <w:bCs/>
                <w:szCs w:val="24"/>
                <w:lang w:eastAsia="lt-LT"/>
              </w:rPr>
            </w:pPr>
          </w:p>
        </w:tc>
      </w:tr>
    </w:tbl>
    <w:p w14:paraId="57D6366C" w14:textId="77777777" w:rsidR="002D16C8" w:rsidRDefault="002D16C8">
      <w:pPr>
        <w:suppressAutoHyphens/>
        <w:spacing w:line="276" w:lineRule="auto"/>
        <w:jc w:val="both"/>
        <w:textAlignment w:val="baseline"/>
        <w:rPr>
          <w:rFonts w:eastAsia="Calibri"/>
          <w:bCs/>
          <w:szCs w:val="24"/>
          <w:lang w:eastAsia="lt-LT"/>
        </w:rPr>
      </w:pPr>
    </w:p>
    <w:p w14:paraId="17E5D534" w14:textId="20EEDD66" w:rsidR="002D16C8" w:rsidRDefault="006E4039">
      <w:pPr>
        <w:suppressAutoHyphens/>
        <w:spacing w:line="276" w:lineRule="auto"/>
        <w:jc w:val="both"/>
        <w:textAlignment w:val="baseline"/>
        <w:rPr>
          <w:rFonts w:eastAsia="Calibri"/>
          <w:bCs/>
          <w:i/>
          <w:iCs/>
          <w:szCs w:val="24"/>
          <w:lang w:eastAsia="lt-LT"/>
        </w:rPr>
      </w:pPr>
      <w:r>
        <w:rPr>
          <w:rFonts w:eastAsia="Calibri"/>
          <w:b/>
          <w:szCs w:val="24"/>
          <w:lang w:eastAsia="lt-LT"/>
        </w:rPr>
        <w:t xml:space="preserve">2.7. Rizikos, su kuriomis pareiškėjas gali susiduri įgyvendindamas socialinių dirbtuvių veiklą ir jų valdymo planas </w:t>
      </w:r>
      <w:r>
        <w:rPr>
          <w:rFonts w:eastAsia="Calibri"/>
          <w:bCs/>
          <w:i/>
          <w:iCs/>
          <w:szCs w:val="24"/>
          <w:lang w:eastAsia="lt-LT"/>
        </w:rPr>
        <w:t>(įvardinti ir aprašyti galimas rizikas (pvz.: paraiškos rengimo metu suplanuotos p</w:t>
      </w:r>
      <w:r>
        <w:rPr>
          <w:rFonts w:eastAsia="Calibri"/>
          <w:bCs/>
          <w:i/>
          <w:iCs/>
          <w:szCs w:val="24"/>
          <w:lang w:eastAsia="lt-LT"/>
        </w:rPr>
        <w:t>rojekto veiklos neatitinka asmenų, turinčių psichikos ir (ar) intelekto negalią poreikių;</w:t>
      </w:r>
      <w:r>
        <w:rPr>
          <w:rFonts w:ascii="Calibri" w:eastAsia="Calibri" w:hAnsi="Calibri"/>
          <w:i/>
          <w:iCs/>
          <w:sz w:val="22"/>
          <w:szCs w:val="22"/>
        </w:rPr>
        <w:t xml:space="preserve"> </w:t>
      </w:r>
      <w:r>
        <w:rPr>
          <w:rFonts w:eastAsia="Calibri"/>
          <w:bCs/>
          <w:i/>
          <w:iCs/>
          <w:szCs w:val="24"/>
          <w:lang w:eastAsia="lt-LT"/>
        </w:rPr>
        <w:t xml:space="preserve">dėl darbuotojų kaitos, netinkamai įvertinus į socialinių dirbtuvių veiklas numatomo įtraukti darbuotojo darbo krūvio ir kt.) ir numatyti jų valdymo planai).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5947"/>
      </w:tblGrid>
      <w:tr w:rsidR="002D16C8" w14:paraId="60A05836" w14:textId="77777777">
        <w:tc>
          <w:tcPr>
            <w:tcW w:w="704" w:type="dxa"/>
          </w:tcPr>
          <w:p w14:paraId="2F828170" w14:textId="77777777" w:rsidR="002D16C8" w:rsidRDefault="006E4039">
            <w:pPr>
              <w:suppressAutoHyphens/>
              <w:spacing w:line="276" w:lineRule="auto"/>
              <w:jc w:val="center"/>
              <w:textAlignment w:val="baseline"/>
              <w:rPr>
                <w:b/>
                <w:szCs w:val="24"/>
                <w:lang w:eastAsia="lt-LT"/>
              </w:rPr>
            </w:pPr>
            <w:r>
              <w:rPr>
                <w:b/>
                <w:szCs w:val="24"/>
                <w:lang w:eastAsia="lt-LT"/>
              </w:rPr>
              <w:t>Eil.</w:t>
            </w:r>
          </w:p>
          <w:p w14:paraId="0577EBCE" w14:textId="07196F10" w:rsidR="002D16C8" w:rsidRDefault="006E4039">
            <w:pPr>
              <w:suppressAutoHyphens/>
              <w:spacing w:line="276" w:lineRule="auto"/>
              <w:jc w:val="center"/>
              <w:textAlignment w:val="baseline"/>
              <w:rPr>
                <w:b/>
                <w:szCs w:val="24"/>
                <w:lang w:eastAsia="lt-LT"/>
              </w:rPr>
            </w:pPr>
            <w:r>
              <w:rPr>
                <w:b/>
                <w:szCs w:val="24"/>
                <w:lang w:eastAsia="lt-LT"/>
              </w:rPr>
              <w:t>Nr.</w:t>
            </w:r>
          </w:p>
        </w:tc>
        <w:tc>
          <w:tcPr>
            <w:tcW w:w="2977" w:type="dxa"/>
          </w:tcPr>
          <w:p w14:paraId="649DE6AC" w14:textId="561DAED4" w:rsidR="002D16C8" w:rsidRDefault="006E4039">
            <w:pPr>
              <w:suppressAutoHyphens/>
              <w:spacing w:line="276" w:lineRule="auto"/>
              <w:jc w:val="center"/>
              <w:textAlignment w:val="baseline"/>
              <w:rPr>
                <w:b/>
                <w:szCs w:val="24"/>
                <w:lang w:eastAsia="lt-LT"/>
              </w:rPr>
            </w:pPr>
            <w:r>
              <w:rPr>
                <w:b/>
                <w:szCs w:val="24"/>
                <w:lang w:eastAsia="lt-LT"/>
              </w:rPr>
              <w:t>Rizikos aprašymas</w:t>
            </w:r>
          </w:p>
        </w:tc>
        <w:tc>
          <w:tcPr>
            <w:tcW w:w="5947" w:type="dxa"/>
          </w:tcPr>
          <w:p w14:paraId="18A72E1A" w14:textId="6379C47E" w:rsidR="002D16C8" w:rsidRDefault="006E4039">
            <w:pPr>
              <w:suppressAutoHyphens/>
              <w:spacing w:line="276" w:lineRule="auto"/>
              <w:jc w:val="center"/>
              <w:textAlignment w:val="baseline"/>
              <w:rPr>
                <w:b/>
                <w:szCs w:val="24"/>
                <w:lang w:eastAsia="lt-LT"/>
              </w:rPr>
            </w:pPr>
            <w:r>
              <w:rPr>
                <w:b/>
                <w:szCs w:val="24"/>
                <w:lang w:eastAsia="lt-LT"/>
              </w:rPr>
              <w:t>Rizikos valdymo (priemonės) planas</w:t>
            </w:r>
          </w:p>
        </w:tc>
      </w:tr>
      <w:tr w:rsidR="002D16C8" w14:paraId="2C5E1A34" w14:textId="77777777">
        <w:tc>
          <w:tcPr>
            <w:tcW w:w="704" w:type="dxa"/>
          </w:tcPr>
          <w:p w14:paraId="0264F560" w14:textId="77777777" w:rsidR="002D16C8" w:rsidRDefault="002D16C8">
            <w:pPr>
              <w:suppressAutoHyphens/>
              <w:spacing w:line="276" w:lineRule="auto"/>
              <w:textAlignment w:val="baseline"/>
              <w:rPr>
                <w:bCs/>
                <w:szCs w:val="24"/>
                <w:lang w:eastAsia="lt-LT"/>
              </w:rPr>
            </w:pPr>
          </w:p>
        </w:tc>
        <w:tc>
          <w:tcPr>
            <w:tcW w:w="2977" w:type="dxa"/>
          </w:tcPr>
          <w:p w14:paraId="76260A9C" w14:textId="77777777" w:rsidR="002D16C8" w:rsidRDefault="002D16C8">
            <w:pPr>
              <w:suppressAutoHyphens/>
              <w:spacing w:line="276" w:lineRule="auto"/>
              <w:textAlignment w:val="baseline"/>
              <w:rPr>
                <w:bCs/>
                <w:szCs w:val="24"/>
                <w:lang w:eastAsia="lt-LT"/>
              </w:rPr>
            </w:pPr>
          </w:p>
        </w:tc>
        <w:tc>
          <w:tcPr>
            <w:tcW w:w="5947" w:type="dxa"/>
          </w:tcPr>
          <w:p w14:paraId="2C71FF5B" w14:textId="77777777" w:rsidR="002D16C8" w:rsidRDefault="002D16C8">
            <w:pPr>
              <w:suppressAutoHyphens/>
              <w:spacing w:line="276" w:lineRule="auto"/>
              <w:textAlignment w:val="baseline"/>
              <w:rPr>
                <w:bCs/>
                <w:szCs w:val="24"/>
                <w:lang w:eastAsia="lt-LT"/>
              </w:rPr>
            </w:pPr>
          </w:p>
        </w:tc>
      </w:tr>
      <w:tr w:rsidR="002D16C8" w14:paraId="4001F36E" w14:textId="77777777">
        <w:tc>
          <w:tcPr>
            <w:tcW w:w="704" w:type="dxa"/>
          </w:tcPr>
          <w:p w14:paraId="3120160E" w14:textId="77777777" w:rsidR="002D16C8" w:rsidRDefault="002D16C8">
            <w:pPr>
              <w:suppressAutoHyphens/>
              <w:spacing w:line="276" w:lineRule="auto"/>
              <w:textAlignment w:val="baseline"/>
              <w:rPr>
                <w:bCs/>
                <w:szCs w:val="24"/>
                <w:lang w:eastAsia="lt-LT"/>
              </w:rPr>
            </w:pPr>
          </w:p>
        </w:tc>
        <w:tc>
          <w:tcPr>
            <w:tcW w:w="2977" w:type="dxa"/>
          </w:tcPr>
          <w:p w14:paraId="36FAF6C5" w14:textId="77777777" w:rsidR="002D16C8" w:rsidRDefault="002D16C8">
            <w:pPr>
              <w:suppressAutoHyphens/>
              <w:spacing w:line="276" w:lineRule="auto"/>
              <w:textAlignment w:val="baseline"/>
              <w:rPr>
                <w:bCs/>
                <w:szCs w:val="24"/>
                <w:lang w:eastAsia="lt-LT"/>
              </w:rPr>
            </w:pPr>
          </w:p>
        </w:tc>
        <w:tc>
          <w:tcPr>
            <w:tcW w:w="5947" w:type="dxa"/>
          </w:tcPr>
          <w:p w14:paraId="54D9BBAE" w14:textId="77777777" w:rsidR="002D16C8" w:rsidRDefault="002D16C8">
            <w:pPr>
              <w:suppressAutoHyphens/>
              <w:spacing w:line="276" w:lineRule="auto"/>
              <w:textAlignment w:val="baseline"/>
              <w:rPr>
                <w:bCs/>
                <w:szCs w:val="24"/>
                <w:lang w:eastAsia="lt-LT"/>
              </w:rPr>
            </w:pPr>
          </w:p>
        </w:tc>
      </w:tr>
      <w:tr w:rsidR="002D16C8" w14:paraId="7588AB6F" w14:textId="77777777">
        <w:tc>
          <w:tcPr>
            <w:tcW w:w="704" w:type="dxa"/>
          </w:tcPr>
          <w:p w14:paraId="25E4880C" w14:textId="77777777" w:rsidR="002D16C8" w:rsidRDefault="002D16C8">
            <w:pPr>
              <w:suppressAutoHyphens/>
              <w:spacing w:line="276" w:lineRule="auto"/>
              <w:textAlignment w:val="baseline"/>
              <w:rPr>
                <w:bCs/>
                <w:szCs w:val="24"/>
                <w:lang w:eastAsia="lt-LT"/>
              </w:rPr>
            </w:pPr>
          </w:p>
        </w:tc>
        <w:tc>
          <w:tcPr>
            <w:tcW w:w="2977" w:type="dxa"/>
          </w:tcPr>
          <w:p w14:paraId="4B43F9F8" w14:textId="77777777" w:rsidR="002D16C8" w:rsidRDefault="002D16C8">
            <w:pPr>
              <w:suppressAutoHyphens/>
              <w:spacing w:line="276" w:lineRule="auto"/>
              <w:textAlignment w:val="baseline"/>
              <w:rPr>
                <w:bCs/>
                <w:szCs w:val="24"/>
                <w:lang w:eastAsia="lt-LT"/>
              </w:rPr>
            </w:pPr>
          </w:p>
        </w:tc>
        <w:tc>
          <w:tcPr>
            <w:tcW w:w="5947" w:type="dxa"/>
          </w:tcPr>
          <w:p w14:paraId="09D96F1F" w14:textId="77777777" w:rsidR="002D16C8" w:rsidRDefault="002D16C8">
            <w:pPr>
              <w:suppressAutoHyphens/>
              <w:spacing w:line="276" w:lineRule="auto"/>
              <w:textAlignment w:val="baseline"/>
              <w:rPr>
                <w:bCs/>
                <w:szCs w:val="24"/>
                <w:lang w:eastAsia="lt-LT"/>
              </w:rPr>
            </w:pPr>
          </w:p>
        </w:tc>
      </w:tr>
      <w:tr w:rsidR="002D16C8" w14:paraId="78DE7866" w14:textId="77777777">
        <w:tc>
          <w:tcPr>
            <w:tcW w:w="704" w:type="dxa"/>
          </w:tcPr>
          <w:p w14:paraId="7A550B03" w14:textId="77777777" w:rsidR="002D16C8" w:rsidRDefault="002D16C8">
            <w:pPr>
              <w:suppressAutoHyphens/>
              <w:spacing w:line="276" w:lineRule="auto"/>
              <w:textAlignment w:val="baseline"/>
              <w:rPr>
                <w:bCs/>
                <w:szCs w:val="24"/>
                <w:lang w:eastAsia="lt-LT"/>
              </w:rPr>
            </w:pPr>
          </w:p>
        </w:tc>
        <w:tc>
          <w:tcPr>
            <w:tcW w:w="2977" w:type="dxa"/>
          </w:tcPr>
          <w:p w14:paraId="2B945F43" w14:textId="77777777" w:rsidR="002D16C8" w:rsidRDefault="002D16C8">
            <w:pPr>
              <w:suppressAutoHyphens/>
              <w:spacing w:line="276" w:lineRule="auto"/>
              <w:textAlignment w:val="baseline"/>
              <w:rPr>
                <w:bCs/>
                <w:szCs w:val="24"/>
                <w:lang w:eastAsia="lt-LT"/>
              </w:rPr>
            </w:pPr>
          </w:p>
        </w:tc>
        <w:tc>
          <w:tcPr>
            <w:tcW w:w="5947" w:type="dxa"/>
          </w:tcPr>
          <w:p w14:paraId="761759D7" w14:textId="77777777" w:rsidR="002D16C8" w:rsidRDefault="002D16C8">
            <w:pPr>
              <w:suppressAutoHyphens/>
              <w:spacing w:line="276" w:lineRule="auto"/>
              <w:textAlignment w:val="baseline"/>
              <w:rPr>
                <w:bCs/>
                <w:szCs w:val="24"/>
                <w:lang w:eastAsia="lt-LT"/>
              </w:rPr>
            </w:pPr>
          </w:p>
        </w:tc>
      </w:tr>
    </w:tbl>
    <w:p w14:paraId="07B75B6A" w14:textId="77777777" w:rsidR="002D16C8" w:rsidRDefault="002D16C8">
      <w:pPr>
        <w:suppressAutoHyphens/>
        <w:spacing w:line="276" w:lineRule="auto"/>
        <w:jc w:val="both"/>
        <w:textAlignment w:val="baseline"/>
        <w:rPr>
          <w:rFonts w:eastAsia="Calibri"/>
          <w:b/>
          <w:szCs w:val="24"/>
          <w:lang w:eastAsia="lt-LT"/>
        </w:rPr>
      </w:pPr>
    </w:p>
    <w:p w14:paraId="65580819" w14:textId="43D61A2F" w:rsidR="002D16C8" w:rsidRDefault="006E4039">
      <w:pPr>
        <w:suppressAutoHyphens/>
        <w:spacing w:line="276" w:lineRule="auto"/>
        <w:jc w:val="both"/>
        <w:textAlignment w:val="baseline"/>
        <w:rPr>
          <w:rFonts w:eastAsia="Calibri"/>
          <w:bCs/>
          <w:i/>
          <w:iCs/>
          <w:szCs w:val="24"/>
          <w:lang w:eastAsia="lt-LT"/>
        </w:rPr>
      </w:pPr>
      <w:r>
        <w:rPr>
          <w:rFonts w:eastAsia="Calibri"/>
          <w:b/>
          <w:szCs w:val="24"/>
          <w:lang w:eastAsia="lt-LT"/>
        </w:rPr>
        <w:t>2.8. Socialinių dirbtuvių paslaugos teikimo</w:t>
      </w:r>
      <w:r>
        <w:rPr>
          <w:rFonts w:ascii="Calibri" w:eastAsia="Calibri" w:hAnsi="Calibri"/>
          <w:b/>
          <w:sz w:val="22"/>
          <w:szCs w:val="22"/>
        </w:rPr>
        <w:t xml:space="preserve"> </w:t>
      </w:r>
      <w:r>
        <w:rPr>
          <w:rFonts w:eastAsia="Calibri"/>
          <w:b/>
          <w:szCs w:val="24"/>
          <w:lang w:eastAsia="lt-LT"/>
        </w:rPr>
        <w:t xml:space="preserve">viešinimo planas </w:t>
      </w:r>
      <w:r>
        <w:rPr>
          <w:rFonts w:eastAsia="Calibri"/>
          <w:bCs/>
          <w:i/>
          <w:iCs/>
          <w:szCs w:val="24"/>
          <w:lang w:eastAsia="lt-LT"/>
        </w:rPr>
        <w:t>(aprašyti kokiomis informavimo priemonėmis, kanalais bus viešinama socialinių dirbtuvių veikla, kaip bus tiriamas priemonių</w:t>
      </w:r>
      <w:r>
        <w:rPr>
          <w:rFonts w:eastAsia="Calibri"/>
          <w:bCs/>
          <w:i/>
          <w:iCs/>
          <w:szCs w:val="24"/>
          <w:lang w:eastAsia="lt-LT"/>
        </w:rPr>
        <w:t xml:space="preserve"> ir kanalų efektyvumas bei grįžtamasis ryšys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D16C8" w14:paraId="2AC7948E" w14:textId="77777777">
        <w:tc>
          <w:tcPr>
            <w:tcW w:w="9628" w:type="dxa"/>
          </w:tcPr>
          <w:p w14:paraId="5F807960" w14:textId="77777777" w:rsidR="002D16C8" w:rsidRDefault="002D16C8">
            <w:pPr>
              <w:suppressAutoHyphens/>
              <w:spacing w:line="276" w:lineRule="auto"/>
              <w:jc w:val="both"/>
              <w:textAlignment w:val="baseline"/>
              <w:rPr>
                <w:bCs/>
                <w:szCs w:val="24"/>
                <w:lang w:eastAsia="lt-LT"/>
              </w:rPr>
            </w:pPr>
          </w:p>
          <w:p w14:paraId="1DF7AAD3" w14:textId="77777777" w:rsidR="002D16C8" w:rsidRDefault="002D16C8">
            <w:pPr>
              <w:suppressAutoHyphens/>
              <w:spacing w:line="276" w:lineRule="auto"/>
              <w:jc w:val="both"/>
              <w:textAlignment w:val="baseline"/>
              <w:rPr>
                <w:bCs/>
                <w:szCs w:val="24"/>
                <w:lang w:eastAsia="lt-LT"/>
              </w:rPr>
            </w:pPr>
          </w:p>
          <w:p w14:paraId="45117EDE" w14:textId="77777777" w:rsidR="002D16C8" w:rsidRDefault="002D16C8">
            <w:pPr>
              <w:suppressAutoHyphens/>
              <w:spacing w:line="276" w:lineRule="auto"/>
              <w:jc w:val="both"/>
              <w:textAlignment w:val="baseline"/>
              <w:rPr>
                <w:bCs/>
                <w:szCs w:val="24"/>
                <w:lang w:eastAsia="lt-LT"/>
              </w:rPr>
            </w:pPr>
          </w:p>
          <w:p w14:paraId="7844B608" w14:textId="77777777" w:rsidR="002D16C8" w:rsidRDefault="002D16C8">
            <w:pPr>
              <w:suppressAutoHyphens/>
              <w:spacing w:line="276" w:lineRule="auto"/>
              <w:jc w:val="both"/>
              <w:textAlignment w:val="baseline"/>
              <w:rPr>
                <w:bCs/>
                <w:szCs w:val="24"/>
                <w:lang w:eastAsia="lt-LT"/>
              </w:rPr>
            </w:pPr>
          </w:p>
          <w:p w14:paraId="799B9944" w14:textId="77777777" w:rsidR="002D16C8" w:rsidRDefault="002D16C8">
            <w:pPr>
              <w:suppressAutoHyphens/>
              <w:spacing w:line="276" w:lineRule="auto"/>
              <w:jc w:val="both"/>
              <w:textAlignment w:val="baseline"/>
              <w:rPr>
                <w:bCs/>
                <w:szCs w:val="24"/>
                <w:lang w:eastAsia="lt-LT"/>
              </w:rPr>
            </w:pPr>
          </w:p>
          <w:p w14:paraId="64103BB8" w14:textId="77777777" w:rsidR="002D16C8" w:rsidRDefault="002D16C8">
            <w:pPr>
              <w:suppressAutoHyphens/>
              <w:spacing w:line="276" w:lineRule="auto"/>
              <w:jc w:val="both"/>
              <w:textAlignment w:val="baseline"/>
              <w:rPr>
                <w:bCs/>
                <w:szCs w:val="24"/>
                <w:lang w:eastAsia="lt-LT"/>
              </w:rPr>
            </w:pPr>
          </w:p>
          <w:p w14:paraId="546A06E6" w14:textId="77777777" w:rsidR="002D16C8" w:rsidRDefault="002D16C8">
            <w:pPr>
              <w:suppressAutoHyphens/>
              <w:spacing w:line="276" w:lineRule="auto"/>
              <w:jc w:val="both"/>
              <w:textAlignment w:val="baseline"/>
              <w:rPr>
                <w:bCs/>
                <w:szCs w:val="24"/>
                <w:lang w:eastAsia="lt-LT"/>
              </w:rPr>
            </w:pPr>
          </w:p>
          <w:p w14:paraId="7D6E5C8C" w14:textId="77777777" w:rsidR="002D16C8" w:rsidRDefault="002D16C8">
            <w:pPr>
              <w:suppressAutoHyphens/>
              <w:spacing w:line="276" w:lineRule="auto"/>
              <w:jc w:val="both"/>
              <w:textAlignment w:val="baseline"/>
              <w:rPr>
                <w:bCs/>
                <w:szCs w:val="24"/>
                <w:lang w:eastAsia="lt-LT"/>
              </w:rPr>
            </w:pPr>
          </w:p>
          <w:p w14:paraId="08443FC6" w14:textId="77777777" w:rsidR="002D16C8" w:rsidRDefault="002D16C8">
            <w:pPr>
              <w:suppressAutoHyphens/>
              <w:spacing w:line="276" w:lineRule="auto"/>
              <w:jc w:val="both"/>
              <w:textAlignment w:val="baseline"/>
              <w:rPr>
                <w:bCs/>
                <w:szCs w:val="24"/>
                <w:lang w:eastAsia="lt-LT"/>
              </w:rPr>
            </w:pPr>
          </w:p>
          <w:p w14:paraId="7FA652E8" w14:textId="77777777" w:rsidR="002D16C8" w:rsidRDefault="002D16C8">
            <w:pPr>
              <w:suppressAutoHyphens/>
              <w:spacing w:line="276" w:lineRule="auto"/>
              <w:jc w:val="both"/>
              <w:textAlignment w:val="baseline"/>
              <w:rPr>
                <w:bCs/>
                <w:szCs w:val="24"/>
                <w:lang w:eastAsia="lt-LT"/>
              </w:rPr>
            </w:pPr>
          </w:p>
        </w:tc>
      </w:tr>
    </w:tbl>
    <w:p w14:paraId="3613C154" w14:textId="77777777" w:rsidR="002D16C8" w:rsidRDefault="002D16C8">
      <w:pPr>
        <w:suppressAutoHyphens/>
        <w:spacing w:line="276" w:lineRule="auto"/>
        <w:jc w:val="both"/>
        <w:textAlignment w:val="baseline"/>
        <w:rPr>
          <w:rFonts w:eastAsia="Calibri"/>
          <w:bCs/>
          <w:szCs w:val="24"/>
          <w:lang w:eastAsia="lt-LT"/>
        </w:rPr>
      </w:pPr>
    </w:p>
    <w:p w14:paraId="10A12E60" w14:textId="55BBFA6A" w:rsidR="002D16C8" w:rsidRDefault="006E4039">
      <w:pPr>
        <w:suppressAutoHyphens/>
        <w:spacing w:line="276" w:lineRule="auto"/>
        <w:jc w:val="both"/>
        <w:textAlignment w:val="baseline"/>
        <w:rPr>
          <w:rFonts w:eastAsia="Calibri"/>
          <w:bCs/>
          <w:szCs w:val="24"/>
          <w:lang w:eastAsia="lt-LT"/>
        </w:rPr>
      </w:pPr>
      <w:r>
        <w:rPr>
          <w:rFonts w:eastAsia="Calibri"/>
          <w:b/>
          <w:szCs w:val="24"/>
          <w:lang w:eastAsia="lt-LT"/>
        </w:rPr>
        <w:t>2.9. Pareiškėjo užimtumo ir socialinių įgūdžių ugdymo procesų aprašymas. (Kokias funkcijas atliks asmenys, kaip dirbs komandoje, kaip bus ugdomi įgūdžiai, kaip bus atliekamas socialinių dirbtuvių paslaugos gavėjų individualių planų sudarymas ir įgyvendinim</w:t>
      </w:r>
      <w:r>
        <w:rPr>
          <w:rFonts w:eastAsia="Calibri"/>
          <w:b/>
          <w:szCs w:val="24"/>
          <w:lang w:eastAsia="lt-LT"/>
        </w:rPr>
        <w:t xml:space="preserve">as, o taip pat aprašyti darbo principai ir metodai taikomi teikiant paslaugą asmeniui).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4"/>
      </w:tblGrid>
      <w:tr w:rsidR="002D16C8" w14:paraId="164CCE2D" w14:textId="77777777">
        <w:tc>
          <w:tcPr>
            <w:tcW w:w="704" w:type="dxa"/>
          </w:tcPr>
          <w:p w14:paraId="78922A72" w14:textId="77777777" w:rsidR="002D16C8" w:rsidRDefault="006E4039">
            <w:pPr>
              <w:suppressAutoHyphens/>
              <w:spacing w:line="276" w:lineRule="auto"/>
              <w:jc w:val="center"/>
              <w:textAlignment w:val="baseline"/>
              <w:rPr>
                <w:b/>
                <w:szCs w:val="24"/>
                <w:lang w:eastAsia="lt-LT"/>
              </w:rPr>
            </w:pPr>
            <w:r>
              <w:rPr>
                <w:b/>
                <w:szCs w:val="24"/>
                <w:lang w:eastAsia="lt-LT"/>
              </w:rPr>
              <w:t>Eil.</w:t>
            </w:r>
          </w:p>
          <w:p w14:paraId="1931DC18" w14:textId="1BDBF07B" w:rsidR="002D16C8" w:rsidRDefault="006E4039">
            <w:pPr>
              <w:suppressAutoHyphens/>
              <w:spacing w:line="276" w:lineRule="auto"/>
              <w:jc w:val="center"/>
              <w:textAlignment w:val="baseline"/>
              <w:rPr>
                <w:bCs/>
                <w:szCs w:val="24"/>
                <w:lang w:eastAsia="lt-LT"/>
              </w:rPr>
            </w:pPr>
            <w:r>
              <w:rPr>
                <w:b/>
                <w:szCs w:val="24"/>
                <w:lang w:eastAsia="lt-LT"/>
              </w:rPr>
              <w:t>Nr.</w:t>
            </w:r>
          </w:p>
        </w:tc>
        <w:tc>
          <w:tcPr>
            <w:tcW w:w="8924" w:type="dxa"/>
          </w:tcPr>
          <w:p w14:paraId="28D53486" w14:textId="03E4DC6C" w:rsidR="002D16C8" w:rsidRDefault="006E4039">
            <w:pPr>
              <w:suppressAutoHyphens/>
              <w:spacing w:line="276" w:lineRule="auto"/>
              <w:jc w:val="center"/>
              <w:textAlignment w:val="baseline"/>
              <w:rPr>
                <w:bCs/>
                <w:szCs w:val="24"/>
                <w:lang w:eastAsia="lt-LT"/>
              </w:rPr>
            </w:pPr>
            <w:r>
              <w:rPr>
                <w:b/>
                <w:szCs w:val="24"/>
                <w:lang w:eastAsia="lt-LT"/>
              </w:rPr>
              <w:t>Užimtumo ir socialinių įgūdžių ugdymo procesų aprašymas</w:t>
            </w:r>
          </w:p>
        </w:tc>
      </w:tr>
      <w:tr w:rsidR="002D16C8" w14:paraId="4415A711" w14:textId="77777777">
        <w:tc>
          <w:tcPr>
            <w:tcW w:w="704" w:type="dxa"/>
          </w:tcPr>
          <w:p w14:paraId="36AB7F06" w14:textId="77777777" w:rsidR="002D16C8" w:rsidRDefault="002D16C8">
            <w:pPr>
              <w:suppressAutoHyphens/>
              <w:spacing w:line="276" w:lineRule="auto"/>
              <w:jc w:val="both"/>
              <w:textAlignment w:val="baseline"/>
              <w:rPr>
                <w:bCs/>
                <w:szCs w:val="24"/>
                <w:lang w:eastAsia="lt-LT"/>
              </w:rPr>
            </w:pPr>
          </w:p>
        </w:tc>
        <w:tc>
          <w:tcPr>
            <w:tcW w:w="8924" w:type="dxa"/>
          </w:tcPr>
          <w:p w14:paraId="6C34E3D7" w14:textId="77777777" w:rsidR="002D16C8" w:rsidRDefault="002D16C8">
            <w:pPr>
              <w:suppressAutoHyphens/>
              <w:spacing w:line="276" w:lineRule="auto"/>
              <w:jc w:val="both"/>
              <w:textAlignment w:val="baseline"/>
              <w:rPr>
                <w:bCs/>
                <w:szCs w:val="24"/>
                <w:lang w:eastAsia="lt-LT"/>
              </w:rPr>
            </w:pPr>
          </w:p>
        </w:tc>
      </w:tr>
      <w:tr w:rsidR="002D16C8" w14:paraId="2B25752A" w14:textId="77777777">
        <w:tc>
          <w:tcPr>
            <w:tcW w:w="704" w:type="dxa"/>
          </w:tcPr>
          <w:p w14:paraId="70D82B9E" w14:textId="77777777" w:rsidR="002D16C8" w:rsidRDefault="002D16C8">
            <w:pPr>
              <w:suppressAutoHyphens/>
              <w:spacing w:line="276" w:lineRule="auto"/>
              <w:jc w:val="both"/>
              <w:textAlignment w:val="baseline"/>
              <w:rPr>
                <w:bCs/>
                <w:szCs w:val="24"/>
                <w:lang w:eastAsia="lt-LT"/>
              </w:rPr>
            </w:pPr>
          </w:p>
        </w:tc>
        <w:tc>
          <w:tcPr>
            <w:tcW w:w="8924" w:type="dxa"/>
          </w:tcPr>
          <w:p w14:paraId="300E2EC8" w14:textId="77777777" w:rsidR="002D16C8" w:rsidRDefault="002D16C8">
            <w:pPr>
              <w:suppressAutoHyphens/>
              <w:spacing w:line="276" w:lineRule="auto"/>
              <w:jc w:val="both"/>
              <w:textAlignment w:val="baseline"/>
              <w:rPr>
                <w:bCs/>
                <w:szCs w:val="24"/>
                <w:lang w:eastAsia="lt-LT"/>
              </w:rPr>
            </w:pPr>
          </w:p>
        </w:tc>
      </w:tr>
      <w:tr w:rsidR="002D16C8" w14:paraId="2A940E49" w14:textId="77777777">
        <w:tc>
          <w:tcPr>
            <w:tcW w:w="704" w:type="dxa"/>
          </w:tcPr>
          <w:p w14:paraId="3F092C7A" w14:textId="77777777" w:rsidR="002D16C8" w:rsidRDefault="002D16C8">
            <w:pPr>
              <w:suppressAutoHyphens/>
              <w:spacing w:line="276" w:lineRule="auto"/>
              <w:jc w:val="both"/>
              <w:textAlignment w:val="baseline"/>
              <w:rPr>
                <w:bCs/>
                <w:szCs w:val="24"/>
                <w:lang w:eastAsia="lt-LT"/>
              </w:rPr>
            </w:pPr>
          </w:p>
        </w:tc>
        <w:tc>
          <w:tcPr>
            <w:tcW w:w="8924" w:type="dxa"/>
          </w:tcPr>
          <w:p w14:paraId="5DFC13E5" w14:textId="77777777" w:rsidR="002D16C8" w:rsidRDefault="002D16C8">
            <w:pPr>
              <w:suppressAutoHyphens/>
              <w:spacing w:line="276" w:lineRule="auto"/>
              <w:jc w:val="both"/>
              <w:textAlignment w:val="baseline"/>
              <w:rPr>
                <w:bCs/>
                <w:szCs w:val="24"/>
                <w:lang w:eastAsia="lt-LT"/>
              </w:rPr>
            </w:pPr>
          </w:p>
        </w:tc>
      </w:tr>
      <w:tr w:rsidR="002D16C8" w14:paraId="6A14FB95" w14:textId="77777777">
        <w:tc>
          <w:tcPr>
            <w:tcW w:w="704" w:type="dxa"/>
          </w:tcPr>
          <w:p w14:paraId="1E006075" w14:textId="77777777" w:rsidR="002D16C8" w:rsidRDefault="002D16C8">
            <w:pPr>
              <w:suppressAutoHyphens/>
              <w:spacing w:line="276" w:lineRule="auto"/>
              <w:jc w:val="both"/>
              <w:textAlignment w:val="baseline"/>
              <w:rPr>
                <w:bCs/>
                <w:szCs w:val="24"/>
                <w:lang w:eastAsia="lt-LT"/>
              </w:rPr>
            </w:pPr>
          </w:p>
        </w:tc>
        <w:tc>
          <w:tcPr>
            <w:tcW w:w="8924" w:type="dxa"/>
          </w:tcPr>
          <w:p w14:paraId="0F812FD7" w14:textId="77777777" w:rsidR="002D16C8" w:rsidRDefault="002D16C8">
            <w:pPr>
              <w:suppressAutoHyphens/>
              <w:spacing w:line="276" w:lineRule="auto"/>
              <w:jc w:val="both"/>
              <w:textAlignment w:val="baseline"/>
              <w:rPr>
                <w:bCs/>
                <w:szCs w:val="24"/>
                <w:lang w:eastAsia="lt-LT"/>
              </w:rPr>
            </w:pPr>
          </w:p>
        </w:tc>
      </w:tr>
      <w:tr w:rsidR="002D16C8" w14:paraId="7E7F5232" w14:textId="77777777">
        <w:tc>
          <w:tcPr>
            <w:tcW w:w="704" w:type="dxa"/>
          </w:tcPr>
          <w:p w14:paraId="2C45C4A3" w14:textId="77777777" w:rsidR="002D16C8" w:rsidRDefault="002D16C8">
            <w:pPr>
              <w:suppressAutoHyphens/>
              <w:spacing w:line="276" w:lineRule="auto"/>
              <w:jc w:val="both"/>
              <w:textAlignment w:val="baseline"/>
              <w:rPr>
                <w:bCs/>
                <w:szCs w:val="24"/>
                <w:lang w:eastAsia="lt-LT"/>
              </w:rPr>
            </w:pPr>
          </w:p>
        </w:tc>
        <w:tc>
          <w:tcPr>
            <w:tcW w:w="8924" w:type="dxa"/>
          </w:tcPr>
          <w:p w14:paraId="0B956CE5" w14:textId="77777777" w:rsidR="002D16C8" w:rsidRDefault="002D16C8">
            <w:pPr>
              <w:suppressAutoHyphens/>
              <w:spacing w:line="276" w:lineRule="auto"/>
              <w:jc w:val="both"/>
              <w:textAlignment w:val="baseline"/>
              <w:rPr>
                <w:bCs/>
                <w:szCs w:val="24"/>
                <w:lang w:eastAsia="lt-LT"/>
              </w:rPr>
            </w:pPr>
          </w:p>
        </w:tc>
      </w:tr>
    </w:tbl>
    <w:p w14:paraId="48EA10F7" w14:textId="77777777" w:rsidR="002D16C8" w:rsidRDefault="002D16C8">
      <w:pPr>
        <w:suppressAutoHyphens/>
        <w:spacing w:line="276" w:lineRule="auto"/>
        <w:jc w:val="both"/>
        <w:textAlignment w:val="baseline"/>
        <w:rPr>
          <w:rFonts w:eastAsia="Calibri"/>
          <w:b/>
          <w:szCs w:val="24"/>
          <w:lang w:eastAsia="lt-LT"/>
        </w:rPr>
      </w:pPr>
    </w:p>
    <w:p w14:paraId="6D8389ED" w14:textId="21CE017B" w:rsidR="002D16C8" w:rsidRDefault="006E4039">
      <w:pPr>
        <w:suppressAutoHyphens/>
        <w:spacing w:line="276" w:lineRule="auto"/>
        <w:jc w:val="both"/>
        <w:textAlignment w:val="baseline"/>
        <w:rPr>
          <w:rFonts w:eastAsia="Calibri"/>
          <w:i/>
          <w:szCs w:val="24"/>
        </w:rPr>
      </w:pPr>
      <w:r>
        <w:rPr>
          <w:rFonts w:eastAsia="Calibri"/>
          <w:b/>
          <w:szCs w:val="24"/>
          <w:lang w:eastAsia="lt-LT"/>
        </w:rPr>
        <w:t xml:space="preserve">3. Preliminari projekto įgyvendinimo </w:t>
      </w:r>
      <w:r>
        <w:rPr>
          <w:rFonts w:eastAsia="Calibri"/>
          <w:b/>
          <w:szCs w:val="24"/>
        </w:rPr>
        <w:t xml:space="preserve">sąmata </w:t>
      </w:r>
      <w:r>
        <w:rPr>
          <w:rFonts w:eastAsia="Calibri"/>
          <w:bCs/>
          <w:szCs w:val="24"/>
        </w:rPr>
        <w:t>(</w:t>
      </w:r>
      <w:r>
        <w:rPr>
          <w:rFonts w:eastAsia="Calibri"/>
          <w:i/>
          <w:szCs w:val="24"/>
        </w:rPr>
        <w:t xml:space="preserve">sudaroma atsižvelgiant į Aprašo 17 </w:t>
      </w:r>
      <w:r>
        <w:rPr>
          <w:rFonts w:eastAsia="Calibri"/>
          <w:i/>
          <w:szCs w:val="24"/>
        </w:rPr>
        <w:t>punkto nuostatas):</w:t>
      </w:r>
    </w:p>
    <w:tbl>
      <w:tblPr>
        <w:tblW w:w="9634" w:type="dxa"/>
        <w:tblLayout w:type="fixed"/>
        <w:tblCellMar>
          <w:left w:w="10" w:type="dxa"/>
          <w:right w:w="10" w:type="dxa"/>
        </w:tblCellMar>
        <w:tblLook w:val="04A0" w:firstRow="1" w:lastRow="0" w:firstColumn="1" w:lastColumn="0" w:noHBand="0" w:noVBand="1"/>
      </w:tblPr>
      <w:tblGrid>
        <w:gridCol w:w="5524"/>
        <w:gridCol w:w="1984"/>
        <w:gridCol w:w="2126"/>
      </w:tblGrid>
      <w:tr w:rsidR="002D16C8" w14:paraId="70556F7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CB127" w14:textId="77777777" w:rsidR="002D16C8" w:rsidRDefault="002D16C8">
            <w:pPr>
              <w:suppressAutoHyphens/>
              <w:spacing w:line="276" w:lineRule="auto"/>
              <w:jc w:val="center"/>
              <w:textAlignment w:val="baseline"/>
              <w:rPr>
                <w:rFonts w:eastAsia="Calibri"/>
                <w:b/>
                <w:szCs w:val="24"/>
                <w:lang w:eastAsia="lt-LT"/>
              </w:rPr>
            </w:pPr>
          </w:p>
          <w:p w14:paraId="6A4F2DA6" w14:textId="38BE298C" w:rsidR="002D16C8" w:rsidRDefault="006E4039">
            <w:pPr>
              <w:suppressAutoHyphens/>
              <w:spacing w:line="276" w:lineRule="auto"/>
              <w:jc w:val="center"/>
              <w:textAlignment w:val="baseline"/>
              <w:rPr>
                <w:rFonts w:eastAsia="Calibri"/>
                <w:b/>
                <w:szCs w:val="24"/>
                <w:lang w:eastAsia="lt-LT"/>
              </w:rPr>
            </w:pPr>
            <w:r>
              <w:rPr>
                <w:rFonts w:eastAsia="Calibri"/>
                <w:b/>
                <w:szCs w:val="24"/>
                <w:lang w:eastAsia="lt-LT"/>
              </w:rPr>
              <w:t>Išlaidų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0B36" w14:textId="1736DB36" w:rsidR="002D16C8" w:rsidRDefault="006E4039">
            <w:pPr>
              <w:suppressAutoHyphens/>
              <w:spacing w:line="276" w:lineRule="auto"/>
              <w:jc w:val="center"/>
              <w:textAlignment w:val="baseline"/>
              <w:rPr>
                <w:rFonts w:eastAsia="Calibri"/>
                <w:b/>
                <w:szCs w:val="24"/>
                <w:lang w:eastAsia="lt-LT"/>
              </w:rPr>
            </w:pPr>
            <w:r>
              <w:rPr>
                <w:rFonts w:eastAsia="Calibri"/>
                <w:b/>
                <w:szCs w:val="24"/>
                <w:lang w:eastAsia="lt-LT"/>
              </w:rPr>
              <w:t>Lėšos 1 mėnesiui (eurais)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28C" w14:textId="5BAD778C" w:rsidR="002D16C8" w:rsidRDefault="006E4039">
            <w:pPr>
              <w:suppressAutoHyphens/>
              <w:spacing w:line="276" w:lineRule="auto"/>
              <w:jc w:val="center"/>
              <w:textAlignment w:val="baseline"/>
              <w:rPr>
                <w:rFonts w:eastAsia="Calibri"/>
                <w:b/>
                <w:szCs w:val="24"/>
                <w:lang w:eastAsia="lt-LT"/>
              </w:rPr>
            </w:pPr>
            <w:r>
              <w:rPr>
                <w:rFonts w:eastAsia="Calibri"/>
                <w:b/>
                <w:szCs w:val="24"/>
                <w:lang w:eastAsia="lt-LT"/>
              </w:rPr>
              <w:t>Lėšos 12 mėnesių (eurais)</w:t>
            </w:r>
          </w:p>
        </w:tc>
      </w:tr>
      <w:tr w:rsidR="002D16C8" w14:paraId="3EAD402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2ADBC" w14:textId="29182F71" w:rsidR="002D16C8" w:rsidRDefault="006E4039">
            <w:pPr>
              <w:suppressAutoHyphens/>
              <w:spacing w:line="276" w:lineRule="auto"/>
              <w:jc w:val="both"/>
              <w:textAlignment w:val="baseline"/>
              <w:rPr>
                <w:rFonts w:eastAsia="Calibri"/>
                <w:i/>
                <w:szCs w:val="24"/>
                <w:lang w:eastAsia="lt-LT"/>
              </w:rPr>
            </w:pPr>
            <w:r>
              <w:rPr>
                <w:rFonts w:eastAsia="Calibri"/>
                <w:szCs w:val="24"/>
                <w:lang w:eastAsia="lt-LT"/>
              </w:rPr>
              <w:t>Prekių gamybos ar paslaugų teikimo meistro darbo 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8DA43" w14:textId="77777777" w:rsidR="002D16C8" w:rsidRDefault="002D16C8">
            <w:pPr>
              <w:suppressAutoHyphens/>
              <w:spacing w:line="276" w:lineRule="auto"/>
              <w:jc w:val="both"/>
              <w:textAlignment w:val="baseline"/>
              <w:rPr>
                <w:rFonts w:eastAsia="Calibr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EA45" w14:textId="77777777" w:rsidR="002D16C8" w:rsidRDefault="002D16C8">
            <w:pPr>
              <w:suppressAutoHyphens/>
              <w:spacing w:line="276" w:lineRule="auto"/>
              <w:jc w:val="both"/>
              <w:textAlignment w:val="baseline"/>
              <w:rPr>
                <w:rFonts w:eastAsia="Calibri"/>
                <w:sz w:val="22"/>
                <w:szCs w:val="22"/>
                <w:lang w:eastAsia="lt-LT"/>
              </w:rPr>
            </w:pPr>
          </w:p>
        </w:tc>
      </w:tr>
      <w:tr w:rsidR="002D16C8" w14:paraId="24BC516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C8E8" w14:textId="5DD0B7E7" w:rsidR="002D16C8" w:rsidRDefault="006E4039">
            <w:pPr>
              <w:suppressAutoHyphens/>
              <w:spacing w:line="276" w:lineRule="auto"/>
              <w:jc w:val="both"/>
              <w:textAlignment w:val="baseline"/>
              <w:rPr>
                <w:rFonts w:eastAsia="Calibri"/>
                <w:szCs w:val="24"/>
                <w:lang w:eastAsia="lt-LT"/>
              </w:rPr>
            </w:pPr>
            <w:r>
              <w:rPr>
                <w:rFonts w:eastAsia="Calibri"/>
                <w:szCs w:val="24"/>
                <w:lang w:eastAsia="lt-LT"/>
              </w:rPr>
              <w:t xml:space="preserve">Rinkodaros specialisto darbo užmokestis </w:t>
            </w:r>
            <w:r>
              <w:rPr>
                <w:rFonts w:eastAsia="Calibri"/>
                <w:szCs w:val="24"/>
                <w:lang w:eastAsia="lt-LT"/>
              </w:rPr>
              <w:t>(kartu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B3C" w14:textId="77777777" w:rsidR="002D16C8" w:rsidRDefault="002D16C8">
            <w:pPr>
              <w:suppressAutoHyphens/>
              <w:spacing w:line="276" w:lineRule="auto"/>
              <w:jc w:val="both"/>
              <w:textAlignment w:val="baseline"/>
              <w:rPr>
                <w:rFonts w:eastAsia="Calibr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8403" w14:textId="77777777" w:rsidR="002D16C8" w:rsidRDefault="002D16C8">
            <w:pPr>
              <w:suppressAutoHyphens/>
              <w:spacing w:line="276" w:lineRule="auto"/>
              <w:jc w:val="both"/>
              <w:textAlignment w:val="baseline"/>
              <w:rPr>
                <w:rFonts w:eastAsia="Calibri"/>
                <w:sz w:val="22"/>
                <w:szCs w:val="22"/>
                <w:lang w:eastAsia="lt-LT"/>
              </w:rPr>
            </w:pPr>
          </w:p>
        </w:tc>
      </w:tr>
      <w:tr w:rsidR="002D16C8" w14:paraId="257AB83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8911" w14:textId="71421892" w:rsidR="002D16C8" w:rsidRDefault="006E4039">
            <w:pPr>
              <w:suppressAutoHyphens/>
              <w:spacing w:line="276" w:lineRule="auto"/>
              <w:jc w:val="both"/>
              <w:textAlignment w:val="baseline"/>
              <w:rPr>
                <w:rFonts w:eastAsia="Calibri"/>
                <w:szCs w:val="24"/>
                <w:lang w:eastAsia="lt-LT"/>
              </w:rPr>
            </w:pPr>
            <w:r>
              <w:rPr>
                <w:color w:val="000000"/>
                <w:szCs w:val="24"/>
                <w:lang w:eastAsia="lt-LT"/>
              </w:rPr>
              <w:t>Kompensacija asmenims, už patirtas dalyvavimo projekte sąnaudas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FEE05" w14:textId="77777777" w:rsidR="002D16C8" w:rsidRDefault="002D16C8">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B1E6B" w14:textId="77777777" w:rsidR="002D16C8" w:rsidRDefault="002D16C8">
            <w:pPr>
              <w:suppressAutoHyphens/>
              <w:spacing w:line="276" w:lineRule="auto"/>
              <w:jc w:val="both"/>
              <w:textAlignment w:val="baseline"/>
              <w:rPr>
                <w:rFonts w:eastAsia="Calibri"/>
                <w:szCs w:val="24"/>
                <w:lang w:eastAsia="lt-LT"/>
              </w:rPr>
            </w:pPr>
          </w:p>
        </w:tc>
      </w:tr>
      <w:tr w:rsidR="002D16C8" w14:paraId="435C661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1BA06" w14:textId="4B43BCD3" w:rsidR="002D16C8" w:rsidRDefault="006E4039">
            <w:pPr>
              <w:suppressAutoHyphens/>
              <w:spacing w:line="276" w:lineRule="auto"/>
              <w:jc w:val="both"/>
              <w:textAlignment w:val="baseline"/>
              <w:rPr>
                <w:rFonts w:eastAsia="Calibri"/>
                <w:szCs w:val="24"/>
                <w:lang w:eastAsia="lt-LT"/>
              </w:rPr>
            </w:pPr>
            <w:r>
              <w:rPr>
                <w:color w:val="000000"/>
                <w:szCs w:val="24"/>
                <w:lang w:eastAsia="lt-LT"/>
              </w:rPr>
              <w:t>Išlaidos, susijusios su socialinių dirbtuvių paslaugos administravimu</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935C" w14:textId="77777777" w:rsidR="002D16C8" w:rsidRDefault="002D16C8">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4F309" w14:textId="77777777" w:rsidR="002D16C8" w:rsidRDefault="002D16C8">
            <w:pPr>
              <w:suppressAutoHyphens/>
              <w:spacing w:line="276" w:lineRule="auto"/>
              <w:jc w:val="both"/>
              <w:textAlignment w:val="baseline"/>
              <w:rPr>
                <w:rFonts w:eastAsia="Calibri"/>
                <w:szCs w:val="24"/>
                <w:lang w:eastAsia="lt-LT"/>
              </w:rPr>
            </w:pPr>
          </w:p>
        </w:tc>
      </w:tr>
      <w:tr w:rsidR="002D16C8" w14:paraId="138937D8" w14:textId="77777777">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FA5C3D" w14:textId="7C94DA29" w:rsidR="002D16C8" w:rsidRDefault="006E4039">
            <w:pPr>
              <w:suppressAutoHyphens/>
              <w:spacing w:line="276" w:lineRule="auto"/>
              <w:jc w:val="right"/>
              <w:textAlignment w:val="baseline"/>
              <w:rPr>
                <w:rFonts w:eastAsia="Calibri"/>
                <w:b/>
                <w:bCs/>
                <w:szCs w:val="24"/>
                <w:lang w:eastAsia="lt-LT"/>
              </w:rPr>
            </w:pPr>
            <w:r>
              <w:rPr>
                <w:rFonts w:eastAsia="Calibri"/>
                <w:b/>
                <w:bCs/>
                <w:szCs w:val="24"/>
                <w:lang w:eastAsia="lt-LT"/>
              </w:rPr>
              <w:t>Viso:</w:t>
            </w:r>
          </w:p>
        </w:tc>
        <w:tc>
          <w:tcPr>
            <w:tcW w:w="198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ECE6AA0" w14:textId="77777777" w:rsidR="002D16C8" w:rsidRDefault="002D16C8">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D300C" w14:textId="77777777" w:rsidR="002D16C8" w:rsidRDefault="002D16C8">
            <w:pPr>
              <w:suppressAutoHyphens/>
              <w:spacing w:line="276" w:lineRule="auto"/>
              <w:jc w:val="both"/>
              <w:textAlignment w:val="baseline"/>
              <w:rPr>
                <w:rFonts w:eastAsia="Calibri"/>
                <w:szCs w:val="24"/>
                <w:lang w:eastAsia="lt-LT"/>
              </w:rPr>
            </w:pPr>
          </w:p>
        </w:tc>
      </w:tr>
    </w:tbl>
    <w:p w14:paraId="40F2C3E4" w14:textId="77777777" w:rsidR="002D16C8" w:rsidRDefault="002D16C8">
      <w:pPr>
        <w:suppressAutoHyphens/>
        <w:spacing w:line="276" w:lineRule="auto"/>
        <w:ind w:firstLine="709"/>
        <w:jc w:val="both"/>
        <w:textAlignment w:val="baseline"/>
        <w:rPr>
          <w:rFonts w:eastAsia="Calibri"/>
          <w:b/>
          <w:szCs w:val="24"/>
          <w:lang w:eastAsia="lt-LT"/>
        </w:rPr>
      </w:pPr>
    </w:p>
    <w:p w14:paraId="2B3FA27A" w14:textId="787F104F" w:rsidR="002D16C8" w:rsidRDefault="006E4039">
      <w:pPr>
        <w:suppressAutoHyphens/>
        <w:spacing w:line="276" w:lineRule="auto"/>
        <w:jc w:val="both"/>
        <w:textAlignment w:val="baseline"/>
        <w:rPr>
          <w:rFonts w:eastAsia="Calibri"/>
          <w:b/>
          <w:szCs w:val="24"/>
          <w:lang w:eastAsia="lt-LT"/>
        </w:rPr>
      </w:pPr>
      <w:r>
        <w:rPr>
          <w:rFonts w:eastAsia="Calibri"/>
          <w:b/>
          <w:szCs w:val="24"/>
          <w:lang w:eastAsia="lt-LT"/>
        </w:rPr>
        <w:t>4. Priedai:</w:t>
      </w:r>
    </w:p>
    <w:tbl>
      <w:tblPr>
        <w:tblW w:w="9628" w:type="dxa"/>
        <w:tblCellMar>
          <w:left w:w="10" w:type="dxa"/>
          <w:right w:w="10" w:type="dxa"/>
        </w:tblCellMar>
        <w:tblLook w:val="04A0" w:firstRow="1" w:lastRow="0" w:firstColumn="1" w:lastColumn="0" w:noHBand="0" w:noVBand="1"/>
      </w:tblPr>
      <w:tblGrid>
        <w:gridCol w:w="7295"/>
        <w:gridCol w:w="2333"/>
      </w:tblGrid>
      <w:tr w:rsidR="002D16C8" w14:paraId="4B3F8282" w14:textId="77777777">
        <w:tc>
          <w:tcPr>
            <w:tcW w:w="72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348E48F" w14:textId="77777777" w:rsidR="002D16C8" w:rsidRDefault="006E4039">
            <w:pPr>
              <w:suppressAutoHyphens/>
              <w:spacing w:line="276" w:lineRule="auto"/>
              <w:jc w:val="both"/>
              <w:textAlignment w:val="baseline"/>
              <w:rPr>
                <w:rFonts w:eastAsia="Calibri"/>
                <w:b/>
                <w:szCs w:val="24"/>
                <w:lang w:eastAsia="lt-LT"/>
              </w:rPr>
            </w:pPr>
            <w:r>
              <w:rPr>
                <w:rFonts w:eastAsia="Calibri"/>
                <w:b/>
                <w:szCs w:val="24"/>
                <w:lang w:eastAsia="lt-LT"/>
              </w:rPr>
              <w:t>Dokumento pavadinimas</w:t>
            </w:r>
          </w:p>
        </w:tc>
        <w:tc>
          <w:tcPr>
            <w:tcW w:w="233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E750B4D" w14:textId="77777777" w:rsidR="002D16C8" w:rsidRDefault="006E4039">
            <w:pPr>
              <w:suppressAutoHyphens/>
              <w:spacing w:line="276" w:lineRule="auto"/>
              <w:jc w:val="both"/>
              <w:textAlignment w:val="baseline"/>
              <w:rPr>
                <w:rFonts w:eastAsia="Calibri"/>
                <w:b/>
                <w:szCs w:val="24"/>
                <w:lang w:eastAsia="lt-LT"/>
              </w:rPr>
            </w:pPr>
            <w:r>
              <w:rPr>
                <w:rFonts w:eastAsia="Calibri"/>
                <w:b/>
                <w:szCs w:val="24"/>
                <w:lang w:eastAsia="lt-LT"/>
              </w:rPr>
              <w:t xml:space="preserve">Lapų </w:t>
            </w:r>
            <w:r>
              <w:rPr>
                <w:rFonts w:eastAsia="Calibri"/>
                <w:b/>
                <w:szCs w:val="24"/>
                <w:lang w:eastAsia="lt-LT"/>
              </w:rPr>
              <w:t>skaičius</w:t>
            </w:r>
          </w:p>
        </w:tc>
      </w:tr>
      <w:tr w:rsidR="002D16C8" w14:paraId="78252F6E"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8087" w14:textId="5310E335" w:rsidR="002D16C8" w:rsidRDefault="006E4039">
            <w:pPr>
              <w:suppressAutoHyphens/>
              <w:spacing w:line="276" w:lineRule="auto"/>
              <w:jc w:val="both"/>
              <w:textAlignment w:val="baseline"/>
              <w:rPr>
                <w:rFonts w:eastAsia="Calibri"/>
                <w:szCs w:val="24"/>
                <w:lang w:eastAsia="lt-LT"/>
              </w:rPr>
            </w:pPr>
            <w:r>
              <w:rPr>
                <w:rFonts w:eastAsia="Calibri"/>
                <w:szCs w:val="24"/>
                <w:lang w:eastAsia="lt-LT"/>
              </w:rPr>
              <w:t>4.1. Įstaigos, organizacijos steigimo dokumentų (įstatų, nuostatų ir kt.), privataus, juridinio ar fizinio asmens, vykdančio ūkinę komercinę veiklą pagrindžiančių, dokumentų kopijas</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5A9F0" w14:textId="77777777" w:rsidR="002D16C8" w:rsidRDefault="002D16C8">
            <w:pPr>
              <w:suppressAutoHyphens/>
              <w:spacing w:line="276" w:lineRule="auto"/>
              <w:jc w:val="both"/>
              <w:textAlignment w:val="baseline"/>
              <w:rPr>
                <w:rFonts w:eastAsia="Calibri"/>
                <w:b/>
                <w:szCs w:val="24"/>
                <w:lang w:eastAsia="lt-LT"/>
              </w:rPr>
            </w:pPr>
          </w:p>
        </w:tc>
      </w:tr>
      <w:tr w:rsidR="002D16C8" w14:paraId="7AABEFA2"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8798" w14:textId="1881B763" w:rsidR="002D16C8" w:rsidRDefault="006E4039">
            <w:pPr>
              <w:suppressAutoHyphens/>
              <w:spacing w:line="276" w:lineRule="auto"/>
              <w:jc w:val="both"/>
              <w:textAlignment w:val="baseline"/>
              <w:rPr>
                <w:rFonts w:eastAsia="Calibri"/>
                <w:szCs w:val="24"/>
                <w:lang w:eastAsia="lt-LT"/>
              </w:rPr>
            </w:pPr>
            <w:r>
              <w:rPr>
                <w:rFonts w:eastAsia="Calibri"/>
                <w:szCs w:val="24"/>
                <w:lang w:eastAsia="lt-LT"/>
              </w:rPr>
              <w:t>4.2. Teisę valdyti nekilnojamą turtą, kuriame numatoma teikti socialinių dirbtuvių paslaugą, patvirtinančio dokumento kopiją. Dokumentas pateikiamas tuo atveju jei tai būtina pagal socialinių dirbtuvių veiklos pobūdį</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BD25" w14:textId="77777777" w:rsidR="002D16C8" w:rsidRDefault="002D16C8">
            <w:pPr>
              <w:suppressAutoHyphens/>
              <w:spacing w:line="276" w:lineRule="auto"/>
              <w:jc w:val="both"/>
              <w:textAlignment w:val="baseline"/>
              <w:rPr>
                <w:rFonts w:eastAsia="Calibri"/>
                <w:b/>
                <w:szCs w:val="24"/>
                <w:lang w:eastAsia="lt-LT"/>
              </w:rPr>
            </w:pPr>
          </w:p>
        </w:tc>
      </w:tr>
      <w:tr w:rsidR="002D16C8" w14:paraId="07207FF3"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506B9" w14:textId="18E34CA2" w:rsidR="002D16C8" w:rsidRDefault="006E4039">
            <w:pPr>
              <w:suppressAutoHyphens/>
              <w:spacing w:line="276" w:lineRule="auto"/>
              <w:jc w:val="both"/>
              <w:textAlignment w:val="baseline"/>
              <w:rPr>
                <w:rFonts w:eastAsia="Calibri"/>
                <w:szCs w:val="24"/>
                <w:lang w:eastAsia="lt-LT"/>
              </w:rPr>
            </w:pPr>
            <w:r>
              <w:rPr>
                <w:rFonts w:eastAsia="Calibri"/>
                <w:szCs w:val="24"/>
                <w:lang w:eastAsia="lt-LT"/>
              </w:rPr>
              <w:t>4.3. Jei pareiškėjui atstovauja ne jo</w:t>
            </w:r>
            <w:r>
              <w:rPr>
                <w:rFonts w:eastAsia="Calibri"/>
                <w:szCs w:val="24"/>
                <w:lang w:eastAsia="lt-LT"/>
              </w:rPr>
              <w:t xml:space="preserve"> vadovas, – dokumentą, patvirtinantį asmens teisę veikti pareiškėjo vardu kopija</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BE34" w14:textId="77777777" w:rsidR="002D16C8" w:rsidRDefault="002D16C8">
            <w:pPr>
              <w:suppressAutoHyphens/>
              <w:spacing w:line="276" w:lineRule="auto"/>
              <w:jc w:val="both"/>
              <w:textAlignment w:val="baseline"/>
              <w:rPr>
                <w:rFonts w:eastAsia="Calibri"/>
                <w:b/>
                <w:szCs w:val="24"/>
                <w:lang w:eastAsia="lt-LT"/>
              </w:rPr>
            </w:pPr>
          </w:p>
        </w:tc>
      </w:tr>
    </w:tbl>
    <w:p w14:paraId="68D730CD" w14:textId="77777777" w:rsidR="002D16C8" w:rsidRDefault="002D16C8">
      <w:pPr>
        <w:suppressAutoHyphens/>
        <w:spacing w:line="276" w:lineRule="auto"/>
        <w:jc w:val="both"/>
        <w:textAlignment w:val="baseline"/>
        <w:rPr>
          <w:rFonts w:eastAsia="Calibri"/>
          <w:szCs w:val="24"/>
          <w:lang w:eastAsia="lt-LT"/>
        </w:rPr>
      </w:pPr>
    </w:p>
    <w:p w14:paraId="22781D37" w14:textId="77777777" w:rsidR="002D16C8" w:rsidRDefault="002D16C8">
      <w:pPr>
        <w:suppressAutoHyphens/>
        <w:spacing w:line="276" w:lineRule="auto"/>
        <w:jc w:val="both"/>
        <w:textAlignment w:val="baseline"/>
        <w:rPr>
          <w:rFonts w:eastAsia="Calibri"/>
          <w:szCs w:val="24"/>
          <w:lang w:eastAsia="lt-LT"/>
        </w:rPr>
      </w:pPr>
    </w:p>
    <w:p w14:paraId="75057A4E" w14:textId="77777777" w:rsidR="002D16C8" w:rsidRDefault="002D16C8">
      <w:pPr>
        <w:suppressAutoHyphens/>
        <w:spacing w:line="276" w:lineRule="auto"/>
        <w:jc w:val="both"/>
        <w:textAlignment w:val="baseline"/>
        <w:rPr>
          <w:rFonts w:eastAsia="Calibri"/>
          <w:szCs w:val="24"/>
          <w:lang w:eastAsia="lt-LT"/>
        </w:rPr>
      </w:pPr>
    </w:p>
    <w:p w14:paraId="6E31EC6F" w14:textId="77777777" w:rsidR="002D16C8" w:rsidRDefault="006E4039">
      <w:pPr>
        <w:suppressAutoHyphens/>
        <w:spacing w:line="276" w:lineRule="auto"/>
        <w:jc w:val="both"/>
        <w:textAlignment w:val="baseline"/>
        <w:rPr>
          <w:rFonts w:eastAsia="Calibri"/>
          <w:szCs w:val="24"/>
          <w:lang w:eastAsia="lt-LT"/>
        </w:rPr>
      </w:pPr>
      <w:r>
        <w:rPr>
          <w:rFonts w:eastAsia="Calibri"/>
          <w:szCs w:val="24"/>
          <w:lang w:eastAsia="lt-LT"/>
        </w:rPr>
        <w:t xml:space="preserve">Organizacijos vadovas </w:t>
      </w:r>
    </w:p>
    <w:p w14:paraId="0C483FF6" w14:textId="77777777" w:rsidR="002D16C8" w:rsidRDefault="006E4039">
      <w:pPr>
        <w:suppressAutoHyphens/>
        <w:spacing w:line="276" w:lineRule="auto"/>
        <w:jc w:val="both"/>
        <w:textAlignment w:val="baseline"/>
        <w:rPr>
          <w:rFonts w:eastAsia="Calibri"/>
          <w:szCs w:val="24"/>
          <w:lang w:eastAsia="lt-LT"/>
        </w:rPr>
      </w:pPr>
      <w:r>
        <w:rPr>
          <w:rFonts w:eastAsia="Calibri"/>
          <w:szCs w:val="24"/>
          <w:lang w:eastAsia="lt-LT"/>
        </w:rPr>
        <w:t>_________________</w:t>
      </w:r>
      <w:r>
        <w:rPr>
          <w:rFonts w:eastAsia="Calibri"/>
          <w:szCs w:val="24"/>
          <w:lang w:eastAsia="lt-LT"/>
        </w:rPr>
        <w:tab/>
      </w:r>
      <w:r>
        <w:rPr>
          <w:rFonts w:eastAsia="Calibri"/>
          <w:szCs w:val="24"/>
          <w:lang w:eastAsia="lt-LT"/>
        </w:rPr>
        <w:tab/>
        <w:t>_________________</w:t>
      </w:r>
      <w:r>
        <w:rPr>
          <w:rFonts w:eastAsia="Calibri"/>
          <w:szCs w:val="24"/>
          <w:lang w:eastAsia="lt-LT"/>
        </w:rPr>
        <w:tab/>
      </w:r>
      <w:r>
        <w:rPr>
          <w:rFonts w:eastAsia="Calibri"/>
          <w:szCs w:val="24"/>
          <w:lang w:eastAsia="lt-LT"/>
        </w:rPr>
        <w:tab/>
        <w:t>_______________</w:t>
      </w:r>
    </w:p>
    <w:p w14:paraId="4ACA678E" w14:textId="77777777" w:rsidR="002D16C8" w:rsidRDefault="006E4039">
      <w:pPr>
        <w:suppressAutoHyphens/>
        <w:spacing w:line="276" w:lineRule="auto"/>
        <w:ind w:firstLine="159"/>
        <w:jc w:val="both"/>
        <w:textAlignment w:val="baseline"/>
        <w:rPr>
          <w:rFonts w:eastAsia="Calibri"/>
          <w:sz w:val="20"/>
          <w:lang w:eastAsia="lt-LT"/>
        </w:rPr>
      </w:pPr>
      <w:r>
        <w:rPr>
          <w:rFonts w:eastAsia="Calibri"/>
          <w:sz w:val="20"/>
          <w:lang w:eastAsia="lt-LT"/>
        </w:rPr>
        <w:t xml:space="preserve">(pareigų pavadinimas)   </w:t>
      </w:r>
      <w:r>
        <w:rPr>
          <w:rFonts w:eastAsia="Calibri"/>
          <w:sz w:val="20"/>
          <w:lang w:eastAsia="lt-LT"/>
        </w:rPr>
        <w:tab/>
      </w:r>
      <w:r>
        <w:rPr>
          <w:rFonts w:eastAsia="Calibri"/>
          <w:sz w:val="20"/>
          <w:lang w:eastAsia="lt-LT"/>
        </w:rPr>
        <w:tab/>
        <w:t xml:space="preserve">             (parašas)</w:t>
      </w:r>
      <w:r>
        <w:rPr>
          <w:rFonts w:eastAsia="Calibri"/>
          <w:sz w:val="20"/>
          <w:lang w:eastAsia="lt-LT"/>
        </w:rPr>
        <w:tab/>
      </w:r>
      <w:r>
        <w:rPr>
          <w:rFonts w:eastAsia="Calibri"/>
          <w:sz w:val="20"/>
          <w:lang w:eastAsia="lt-LT"/>
        </w:rPr>
        <w:tab/>
        <w:t xml:space="preserve">   (vardas ir pavardė)</w:t>
      </w:r>
    </w:p>
    <w:p w14:paraId="51F38C59" w14:textId="77777777" w:rsidR="002D16C8" w:rsidRDefault="002D16C8">
      <w:pPr>
        <w:suppressAutoHyphens/>
        <w:spacing w:line="276" w:lineRule="auto"/>
        <w:jc w:val="both"/>
        <w:textAlignment w:val="baseline"/>
        <w:rPr>
          <w:rFonts w:eastAsia="Calibri"/>
          <w:sz w:val="20"/>
          <w:lang w:eastAsia="lt-LT"/>
        </w:rPr>
      </w:pPr>
    </w:p>
    <w:p w14:paraId="075C2367" w14:textId="77777777" w:rsidR="002D16C8" w:rsidRDefault="006E4039">
      <w:pPr>
        <w:suppressAutoHyphens/>
        <w:spacing w:line="276" w:lineRule="auto"/>
        <w:jc w:val="both"/>
        <w:textAlignment w:val="baseline"/>
        <w:rPr>
          <w:rFonts w:eastAsia="Calibri"/>
          <w:szCs w:val="24"/>
          <w:lang w:eastAsia="lt-LT"/>
        </w:rPr>
      </w:pPr>
      <w:r>
        <w:rPr>
          <w:rFonts w:eastAsia="Calibri"/>
          <w:szCs w:val="24"/>
          <w:lang w:eastAsia="lt-LT"/>
        </w:rPr>
        <w:t>A.V.</w:t>
      </w:r>
    </w:p>
    <w:p w14:paraId="74C6DD90" w14:textId="77777777" w:rsidR="002D16C8" w:rsidRDefault="006E4039">
      <w:pPr>
        <w:suppressAutoHyphens/>
        <w:spacing w:line="276" w:lineRule="auto"/>
        <w:jc w:val="center"/>
        <w:textAlignment w:val="baseline"/>
        <w:rPr>
          <w:rFonts w:ascii="Calibri" w:eastAsia="Calibri" w:hAnsi="Calibri"/>
          <w:sz w:val="22"/>
          <w:szCs w:val="22"/>
        </w:rPr>
      </w:pPr>
      <w:r>
        <w:rPr>
          <w:rFonts w:eastAsia="Calibri"/>
          <w:szCs w:val="24"/>
          <w:lang w:eastAsia="lt-LT"/>
        </w:rPr>
        <w:t>___________________</w:t>
      </w:r>
    </w:p>
    <w:p w14:paraId="0C2ED188" w14:textId="77777777" w:rsidR="002D16C8" w:rsidRDefault="002D16C8">
      <w:pPr>
        <w:suppressAutoHyphens/>
        <w:jc w:val="center"/>
        <w:textAlignment w:val="baseline"/>
        <w:rPr>
          <w:rFonts w:eastAsia="Calibri"/>
          <w:szCs w:val="24"/>
        </w:rPr>
      </w:pPr>
    </w:p>
    <w:sectPr w:rsidR="002D16C8">
      <w:pgSz w:w="11906" w:h="16838"/>
      <w:pgMar w:top="1418"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62361" w14:textId="77777777" w:rsidR="006E4039" w:rsidRDefault="006E4039">
      <w:pPr>
        <w:suppressAutoHyphens/>
        <w:textAlignment w:val="baseline"/>
        <w:rPr>
          <w:rFonts w:ascii="Calibri" w:eastAsia="Calibri" w:hAnsi="Calibri"/>
          <w:sz w:val="22"/>
          <w:szCs w:val="22"/>
        </w:rPr>
      </w:pPr>
      <w:r>
        <w:rPr>
          <w:rFonts w:ascii="Calibri" w:eastAsia="Calibri" w:hAnsi="Calibri"/>
          <w:sz w:val="22"/>
          <w:szCs w:val="22"/>
        </w:rPr>
        <w:separator/>
      </w:r>
    </w:p>
  </w:endnote>
  <w:endnote w:type="continuationSeparator" w:id="0">
    <w:p w14:paraId="1B4793C1" w14:textId="77777777" w:rsidR="006E4039" w:rsidRDefault="006E4039">
      <w:pPr>
        <w:suppressAutoHyphens/>
        <w:textAlignment w:val="baseline"/>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3839B" w14:textId="77777777" w:rsidR="006E4039" w:rsidRDefault="006E4039">
      <w:pPr>
        <w:suppressAutoHyphens/>
        <w:textAlignment w:val="baseline"/>
        <w:rPr>
          <w:rFonts w:ascii="Calibri" w:eastAsia="Calibri" w:hAnsi="Calibri"/>
          <w:sz w:val="22"/>
          <w:szCs w:val="22"/>
        </w:rPr>
      </w:pPr>
      <w:r>
        <w:rPr>
          <w:rFonts w:ascii="Calibri" w:eastAsia="Calibri" w:hAnsi="Calibri"/>
          <w:color w:val="000000"/>
          <w:sz w:val="22"/>
          <w:szCs w:val="22"/>
        </w:rPr>
        <w:separator/>
      </w:r>
    </w:p>
  </w:footnote>
  <w:footnote w:type="continuationSeparator" w:id="0">
    <w:p w14:paraId="1A61DF85" w14:textId="77777777" w:rsidR="006E4039" w:rsidRDefault="006E4039">
      <w:pPr>
        <w:suppressAutoHyphens/>
        <w:textAlignment w:val="baseline"/>
        <w:rPr>
          <w:rFonts w:ascii="Calibri" w:eastAsia="Calibri" w:hAnsi="Calibri"/>
          <w:sz w:val="22"/>
          <w:szCs w:val="22"/>
        </w:rPr>
      </w:pPr>
      <w:r>
        <w:rPr>
          <w:rFonts w:ascii="Calibri" w:eastAsia="Calibri" w:hAnsi="Calibri"/>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5F"/>
    <w:rsid w:val="002D16C8"/>
    <w:rsid w:val="00343477"/>
    <w:rsid w:val="006E4039"/>
    <w:rsid w:val="00C93207"/>
    <w:rsid w:val="00CC5DAB"/>
    <w:rsid w:val="00F01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259973">
      <w:bodyDiv w:val="1"/>
      <w:marLeft w:val="0"/>
      <w:marRight w:val="0"/>
      <w:marTop w:val="0"/>
      <w:marBottom w:val="0"/>
      <w:divBdr>
        <w:top w:val="none" w:sz="0" w:space="0" w:color="auto"/>
        <w:left w:val="none" w:sz="0" w:space="0" w:color="auto"/>
        <w:bottom w:val="none" w:sz="0" w:space="0" w:color="auto"/>
        <w:right w:val="none" w:sz="0" w:space="0" w:color="auto"/>
      </w:divBdr>
    </w:div>
    <w:div w:id="1403210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3600</Words>
  <Characters>2053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5642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Kiselienė</dc:creator>
  <cp:lastModifiedBy>Audronė Karlonienė</cp:lastModifiedBy>
  <cp:revision>2</cp:revision>
  <cp:lastPrinted>2019-08-08T13:14:00Z</cp:lastPrinted>
  <dcterms:created xsi:type="dcterms:W3CDTF">2023-07-20T12:39:00Z</dcterms:created>
  <dcterms:modified xsi:type="dcterms:W3CDTF">2023-07-20T12:39:00Z</dcterms:modified>
</cp:coreProperties>
</file>