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931" w:rsidRDefault="00456931" w:rsidP="00456931">
      <w:pPr>
        <w:ind w:left="6237"/>
      </w:pPr>
      <w:r>
        <w:t xml:space="preserve">Renginių organizavimo Varėnos rajono savivaldybės viešosiose vietose tvarkos aprašo </w:t>
      </w:r>
    </w:p>
    <w:p w:rsidR="00456931" w:rsidRDefault="00456931" w:rsidP="00456931">
      <w:pPr>
        <w:ind w:left="6237"/>
        <w:rPr>
          <w:szCs w:val="24"/>
        </w:rPr>
      </w:pPr>
      <w:r>
        <w:rPr>
          <w:szCs w:val="24"/>
        </w:rPr>
        <w:t>priedas</w:t>
      </w:r>
    </w:p>
    <w:p w:rsidR="00456931" w:rsidRDefault="00456931" w:rsidP="00456931">
      <w:pPr>
        <w:spacing w:line="360" w:lineRule="auto"/>
        <w:jc w:val="center"/>
        <w:rPr>
          <w:szCs w:val="24"/>
          <w:highlight w:val="green"/>
        </w:rPr>
      </w:pPr>
    </w:p>
    <w:p w:rsidR="00456931" w:rsidRDefault="00456931" w:rsidP="00456931">
      <w:pPr>
        <w:spacing w:line="360" w:lineRule="auto"/>
        <w:jc w:val="center"/>
        <w:rPr>
          <w:b/>
          <w:szCs w:val="24"/>
        </w:rPr>
      </w:pPr>
      <w:r>
        <w:rPr>
          <w:b/>
          <w:szCs w:val="24"/>
        </w:rPr>
        <w:t>(Prašymo forma)</w:t>
      </w:r>
    </w:p>
    <w:tbl>
      <w:tblPr>
        <w:tblW w:w="0" w:type="auto"/>
        <w:jc w:val="center"/>
        <w:tblLook w:val="01E0" w:firstRow="1" w:lastRow="1" w:firstColumn="1" w:lastColumn="1" w:noHBand="0" w:noVBand="0"/>
      </w:tblPr>
      <w:tblGrid>
        <w:gridCol w:w="9288"/>
      </w:tblGrid>
      <w:tr w:rsidR="00456931" w:rsidTr="00CD7CD7">
        <w:trPr>
          <w:jc w:val="center"/>
        </w:trPr>
        <w:tc>
          <w:tcPr>
            <w:tcW w:w="9288" w:type="dxa"/>
            <w:tcBorders>
              <w:top w:val="nil"/>
              <w:left w:val="nil"/>
              <w:bottom w:val="single" w:sz="4" w:space="0" w:color="auto"/>
              <w:right w:val="nil"/>
            </w:tcBorders>
          </w:tcPr>
          <w:p w:rsidR="00456931" w:rsidRDefault="00456931" w:rsidP="00CD7CD7">
            <w:pPr>
              <w:spacing w:line="360" w:lineRule="auto"/>
              <w:jc w:val="both"/>
              <w:rPr>
                <w:b/>
                <w:szCs w:val="24"/>
              </w:rPr>
            </w:pPr>
          </w:p>
        </w:tc>
      </w:tr>
      <w:tr w:rsidR="00456931" w:rsidTr="00CD7CD7">
        <w:trPr>
          <w:jc w:val="center"/>
        </w:trPr>
        <w:tc>
          <w:tcPr>
            <w:tcW w:w="9288" w:type="dxa"/>
            <w:tcBorders>
              <w:top w:val="single" w:sz="4" w:space="0" w:color="auto"/>
              <w:left w:val="nil"/>
              <w:bottom w:val="nil"/>
              <w:right w:val="nil"/>
            </w:tcBorders>
            <w:hideMark/>
          </w:tcPr>
          <w:p w:rsidR="00456931" w:rsidRDefault="00456931" w:rsidP="00CD7CD7">
            <w:pPr>
              <w:spacing w:line="360" w:lineRule="auto"/>
              <w:ind w:left="-113" w:right="-113"/>
              <w:jc w:val="center"/>
              <w:rPr>
                <w:szCs w:val="24"/>
                <w:vertAlign w:val="superscript"/>
              </w:rPr>
            </w:pPr>
            <w:r>
              <w:rPr>
                <w:szCs w:val="24"/>
                <w:vertAlign w:val="superscript"/>
              </w:rPr>
              <w:t>(Prašymą teikiančio renginio organizatoriaus vardas, pavardė arba juridinio asmens pavadinimas, juridinio asmens kodas)</w:t>
            </w:r>
          </w:p>
        </w:tc>
      </w:tr>
      <w:tr w:rsidR="00456931" w:rsidTr="00CD7CD7">
        <w:trPr>
          <w:jc w:val="center"/>
        </w:trPr>
        <w:tc>
          <w:tcPr>
            <w:tcW w:w="9288" w:type="dxa"/>
            <w:tcBorders>
              <w:top w:val="nil"/>
              <w:left w:val="nil"/>
              <w:bottom w:val="single" w:sz="4" w:space="0" w:color="auto"/>
              <w:right w:val="nil"/>
            </w:tcBorders>
          </w:tcPr>
          <w:p w:rsidR="00456931" w:rsidRDefault="00456931" w:rsidP="00CD7CD7">
            <w:pPr>
              <w:spacing w:line="360" w:lineRule="auto"/>
              <w:jc w:val="both"/>
              <w:rPr>
                <w:b/>
                <w:szCs w:val="24"/>
              </w:rPr>
            </w:pPr>
          </w:p>
        </w:tc>
      </w:tr>
      <w:tr w:rsidR="00456931" w:rsidTr="00CD7CD7">
        <w:trPr>
          <w:jc w:val="center"/>
        </w:trPr>
        <w:tc>
          <w:tcPr>
            <w:tcW w:w="9288" w:type="dxa"/>
            <w:tcBorders>
              <w:top w:val="single" w:sz="4" w:space="0" w:color="auto"/>
              <w:left w:val="nil"/>
              <w:bottom w:val="nil"/>
              <w:right w:val="nil"/>
            </w:tcBorders>
            <w:hideMark/>
          </w:tcPr>
          <w:p w:rsidR="00456931" w:rsidRDefault="00456931" w:rsidP="00CD7CD7">
            <w:pPr>
              <w:spacing w:line="360" w:lineRule="auto"/>
              <w:jc w:val="center"/>
              <w:rPr>
                <w:szCs w:val="24"/>
                <w:vertAlign w:val="superscript"/>
              </w:rPr>
            </w:pPr>
            <w:r>
              <w:rPr>
                <w:szCs w:val="24"/>
                <w:vertAlign w:val="superscript"/>
              </w:rPr>
              <w:t>(fizinio asmens gyvenamoji vieta, juridinio asmens buveinės adresas, telefonas, el. paštas)</w:t>
            </w:r>
          </w:p>
        </w:tc>
      </w:tr>
      <w:tr w:rsidR="00456931" w:rsidTr="00CD7CD7">
        <w:trPr>
          <w:jc w:val="center"/>
        </w:trPr>
        <w:tc>
          <w:tcPr>
            <w:tcW w:w="9288" w:type="dxa"/>
            <w:tcBorders>
              <w:top w:val="nil"/>
              <w:left w:val="nil"/>
              <w:bottom w:val="single" w:sz="4" w:space="0" w:color="auto"/>
              <w:right w:val="nil"/>
            </w:tcBorders>
          </w:tcPr>
          <w:p w:rsidR="00456931" w:rsidRDefault="00456931" w:rsidP="00CD7CD7">
            <w:pPr>
              <w:spacing w:line="360" w:lineRule="auto"/>
              <w:jc w:val="both"/>
              <w:rPr>
                <w:b/>
                <w:szCs w:val="24"/>
              </w:rPr>
            </w:pPr>
          </w:p>
        </w:tc>
      </w:tr>
      <w:tr w:rsidR="00456931" w:rsidTr="00CD7CD7">
        <w:trPr>
          <w:jc w:val="center"/>
        </w:trPr>
        <w:tc>
          <w:tcPr>
            <w:tcW w:w="9288" w:type="dxa"/>
            <w:tcBorders>
              <w:top w:val="single" w:sz="4" w:space="0" w:color="auto"/>
              <w:left w:val="nil"/>
              <w:bottom w:val="nil"/>
              <w:right w:val="nil"/>
            </w:tcBorders>
            <w:hideMark/>
          </w:tcPr>
          <w:p w:rsidR="00456931" w:rsidRDefault="00456931" w:rsidP="00CD7CD7">
            <w:pPr>
              <w:spacing w:line="360" w:lineRule="auto"/>
              <w:jc w:val="center"/>
              <w:rPr>
                <w:szCs w:val="24"/>
                <w:vertAlign w:val="superscript"/>
              </w:rPr>
            </w:pPr>
          </w:p>
        </w:tc>
      </w:tr>
    </w:tbl>
    <w:p w:rsidR="00456931" w:rsidRDefault="00456931" w:rsidP="00456931">
      <w:pPr>
        <w:spacing w:line="360" w:lineRule="auto"/>
        <w:jc w:val="both"/>
        <w:rPr>
          <w:b/>
          <w:szCs w:val="24"/>
        </w:rPr>
      </w:pPr>
    </w:p>
    <w:p w:rsidR="00456931" w:rsidRDefault="00456931" w:rsidP="00456931">
      <w:pPr>
        <w:jc w:val="both"/>
        <w:rPr>
          <w:szCs w:val="24"/>
        </w:rPr>
      </w:pPr>
      <w:r>
        <w:rPr>
          <w:szCs w:val="24"/>
        </w:rPr>
        <w:t>Varėnos rajono savivaldybės administracijos</w:t>
      </w:r>
    </w:p>
    <w:p w:rsidR="00456931" w:rsidRDefault="00456931" w:rsidP="00456931">
      <w:pPr>
        <w:jc w:val="both"/>
        <w:rPr>
          <w:szCs w:val="24"/>
        </w:rPr>
      </w:pPr>
      <w:r>
        <w:rPr>
          <w:szCs w:val="24"/>
        </w:rPr>
        <w:t>direktoriui</w:t>
      </w:r>
    </w:p>
    <w:p w:rsidR="00456931" w:rsidRDefault="00456931" w:rsidP="00456931">
      <w:pPr>
        <w:jc w:val="both"/>
        <w:rPr>
          <w:szCs w:val="24"/>
        </w:rPr>
      </w:pPr>
    </w:p>
    <w:p w:rsidR="00456931" w:rsidRDefault="00456931" w:rsidP="00456931">
      <w:pPr>
        <w:jc w:val="center"/>
        <w:rPr>
          <w:b/>
          <w:szCs w:val="24"/>
        </w:rPr>
      </w:pPr>
      <w:r>
        <w:rPr>
          <w:b/>
          <w:szCs w:val="24"/>
        </w:rPr>
        <w:t>PRAŠYMAS</w:t>
      </w:r>
    </w:p>
    <w:p w:rsidR="00456931" w:rsidRDefault="00456931" w:rsidP="00456931">
      <w:pPr>
        <w:jc w:val="center"/>
        <w:rPr>
          <w:b/>
          <w:szCs w:val="24"/>
        </w:rPr>
      </w:pPr>
      <w:r>
        <w:rPr>
          <w:b/>
          <w:szCs w:val="24"/>
        </w:rPr>
        <w:t>LEISTI ORGANIZUOTI RENGINĮ</w:t>
      </w:r>
    </w:p>
    <w:p w:rsidR="00456931" w:rsidRDefault="00456931" w:rsidP="00456931">
      <w:pPr>
        <w:jc w:val="center"/>
        <w:rPr>
          <w:b/>
          <w:szCs w:val="24"/>
        </w:rPr>
      </w:pPr>
    </w:p>
    <w:p w:rsidR="00456931" w:rsidRDefault="00456931" w:rsidP="00456931">
      <w:pPr>
        <w:jc w:val="center"/>
        <w:rPr>
          <w:bCs/>
          <w:sz w:val="16"/>
          <w:szCs w:val="16"/>
        </w:rPr>
      </w:pPr>
      <w:r>
        <w:rPr>
          <w:bCs/>
          <w:sz w:val="16"/>
          <w:szCs w:val="16"/>
        </w:rPr>
        <w:t>__________________</w:t>
      </w:r>
    </w:p>
    <w:p w:rsidR="00456931" w:rsidRDefault="00456931" w:rsidP="00456931">
      <w:pPr>
        <w:jc w:val="center"/>
        <w:rPr>
          <w:bCs/>
          <w:sz w:val="16"/>
          <w:szCs w:val="16"/>
        </w:rPr>
      </w:pPr>
      <w:r>
        <w:rPr>
          <w:bCs/>
          <w:sz w:val="16"/>
          <w:szCs w:val="16"/>
        </w:rPr>
        <w:t>(Prašymo pateikimo data)</w:t>
      </w:r>
    </w:p>
    <w:p w:rsidR="00456931" w:rsidRDefault="00456931" w:rsidP="00456931">
      <w:pPr>
        <w:jc w:val="center"/>
        <w:rPr>
          <w:bCs/>
          <w:sz w:val="16"/>
          <w:szCs w:val="16"/>
        </w:rPr>
      </w:pPr>
      <w:r>
        <w:rPr>
          <w:bCs/>
          <w:sz w:val="16"/>
          <w:szCs w:val="16"/>
        </w:rPr>
        <w:t>__________________</w:t>
      </w:r>
    </w:p>
    <w:p w:rsidR="00456931" w:rsidRDefault="00456931" w:rsidP="00456931">
      <w:pPr>
        <w:jc w:val="center"/>
        <w:rPr>
          <w:bCs/>
          <w:sz w:val="16"/>
          <w:szCs w:val="16"/>
        </w:rPr>
      </w:pPr>
      <w:r>
        <w:rPr>
          <w:bCs/>
          <w:sz w:val="16"/>
          <w:szCs w:val="16"/>
        </w:rPr>
        <w:t>(Vieta)</w:t>
      </w:r>
    </w:p>
    <w:p w:rsidR="00456931" w:rsidRDefault="00456931" w:rsidP="00456931">
      <w:pPr>
        <w:jc w:val="center"/>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72"/>
      </w:tblGrid>
      <w:tr w:rsidR="00456931" w:rsidTr="00CD7CD7">
        <w:tc>
          <w:tcPr>
            <w:tcW w:w="534" w:type="dxa"/>
            <w:shd w:val="clear" w:color="auto" w:fill="auto"/>
          </w:tcPr>
          <w:p w:rsidR="00456931" w:rsidRDefault="00456931" w:rsidP="00CD7CD7">
            <w:pPr>
              <w:tabs>
                <w:tab w:val="left" w:pos="1134"/>
              </w:tabs>
              <w:spacing w:line="360" w:lineRule="auto"/>
              <w:rPr>
                <w:b/>
                <w:bCs/>
                <w:color w:val="000000"/>
                <w:szCs w:val="24"/>
                <w:lang w:eastAsia="lt-LT"/>
              </w:rPr>
            </w:pPr>
            <w:r>
              <w:rPr>
                <w:b/>
                <w:bCs/>
                <w:color w:val="000000"/>
                <w:szCs w:val="24"/>
                <w:lang w:eastAsia="lt-LT"/>
              </w:rPr>
              <w:t>1.</w:t>
            </w:r>
          </w:p>
        </w:tc>
        <w:tc>
          <w:tcPr>
            <w:tcW w:w="9072" w:type="dxa"/>
            <w:shd w:val="clear" w:color="auto" w:fill="auto"/>
          </w:tcPr>
          <w:p w:rsidR="00456931" w:rsidRDefault="00456931" w:rsidP="00CD7CD7">
            <w:pPr>
              <w:spacing w:line="360" w:lineRule="auto"/>
              <w:rPr>
                <w:b/>
                <w:bCs/>
                <w:color w:val="000000"/>
                <w:szCs w:val="24"/>
                <w:lang w:eastAsia="lt-LT"/>
              </w:rPr>
            </w:pPr>
            <w:r>
              <w:rPr>
                <w:b/>
                <w:bCs/>
                <w:color w:val="000000"/>
                <w:szCs w:val="24"/>
                <w:lang w:eastAsia="lt-LT"/>
              </w:rPr>
              <w:t>Renginio pavadinimas, forma ir trumpas renginio aprašymas:</w:t>
            </w:r>
          </w:p>
        </w:tc>
      </w:tr>
      <w:tr w:rsidR="00456931" w:rsidTr="00CD7CD7">
        <w:tc>
          <w:tcPr>
            <w:tcW w:w="9606" w:type="dxa"/>
            <w:gridSpan w:val="2"/>
            <w:shd w:val="clear" w:color="auto" w:fill="auto"/>
          </w:tcPr>
          <w:p w:rsidR="00456931" w:rsidRDefault="00456931" w:rsidP="00CD7CD7">
            <w:pPr>
              <w:tabs>
                <w:tab w:val="left" w:pos="1134"/>
              </w:tabs>
              <w:spacing w:line="360" w:lineRule="auto"/>
              <w:rPr>
                <w:color w:val="000000"/>
                <w:szCs w:val="24"/>
                <w:lang w:eastAsia="lt-LT"/>
              </w:rPr>
            </w:pPr>
          </w:p>
        </w:tc>
      </w:tr>
      <w:tr w:rsidR="00456931" w:rsidTr="00CD7CD7">
        <w:tc>
          <w:tcPr>
            <w:tcW w:w="534" w:type="dxa"/>
            <w:shd w:val="clear" w:color="auto" w:fill="auto"/>
          </w:tcPr>
          <w:p w:rsidR="00456931" w:rsidRDefault="00456931" w:rsidP="00CD7CD7">
            <w:pPr>
              <w:tabs>
                <w:tab w:val="left" w:pos="1134"/>
              </w:tabs>
              <w:spacing w:line="360" w:lineRule="auto"/>
              <w:rPr>
                <w:color w:val="000000"/>
                <w:szCs w:val="24"/>
                <w:lang w:eastAsia="lt-LT"/>
              </w:rPr>
            </w:pPr>
            <w:r>
              <w:rPr>
                <w:b/>
                <w:bCs/>
                <w:szCs w:val="24"/>
              </w:rPr>
              <w:t>2.</w:t>
            </w:r>
          </w:p>
        </w:tc>
        <w:tc>
          <w:tcPr>
            <w:tcW w:w="9072" w:type="dxa"/>
            <w:shd w:val="clear" w:color="auto" w:fill="auto"/>
          </w:tcPr>
          <w:p w:rsidR="00456931" w:rsidRDefault="00456931" w:rsidP="00CD7CD7">
            <w:pPr>
              <w:tabs>
                <w:tab w:val="left" w:pos="1134"/>
              </w:tabs>
              <w:spacing w:line="360" w:lineRule="auto"/>
              <w:rPr>
                <w:color w:val="000000"/>
                <w:szCs w:val="24"/>
                <w:lang w:eastAsia="lt-LT"/>
              </w:rPr>
            </w:pPr>
            <w:r>
              <w:rPr>
                <w:b/>
                <w:bCs/>
                <w:szCs w:val="24"/>
              </w:rPr>
              <w:t>Renginio pobūdis (</w:t>
            </w:r>
            <w:r>
              <w:rPr>
                <w:b/>
                <w:bCs/>
                <w:i/>
                <w:iCs/>
                <w:szCs w:val="24"/>
              </w:rPr>
              <w:t>komercinis, nekomercinis</w:t>
            </w:r>
            <w:r>
              <w:rPr>
                <w:b/>
                <w:bCs/>
                <w:szCs w:val="24"/>
              </w:rPr>
              <w:t>):</w:t>
            </w:r>
          </w:p>
        </w:tc>
      </w:tr>
      <w:tr w:rsidR="00456931" w:rsidTr="00CD7CD7">
        <w:tc>
          <w:tcPr>
            <w:tcW w:w="9606" w:type="dxa"/>
            <w:gridSpan w:val="2"/>
            <w:shd w:val="clear" w:color="auto" w:fill="auto"/>
          </w:tcPr>
          <w:p w:rsidR="00456931" w:rsidRDefault="00456931" w:rsidP="00CD7CD7">
            <w:pPr>
              <w:tabs>
                <w:tab w:val="left" w:pos="1134"/>
              </w:tabs>
              <w:spacing w:line="360" w:lineRule="auto"/>
              <w:rPr>
                <w:color w:val="000000"/>
                <w:szCs w:val="24"/>
                <w:lang w:eastAsia="lt-LT"/>
              </w:rPr>
            </w:pPr>
          </w:p>
        </w:tc>
      </w:tr>
      <w:tr w:rsidR="00456931" w:rsidTr="00CD7CD7">
        <w:tc>
          <w:tcPr>
            <w:tcW w:w="534" w:type="dxa"/>
            <w:shd w:val="clear" w:color="auto" w:fill="auto"/>
          </w:tcPr>
          <w:p w:rsidR="00456931" w:rsidRDefault="00456931" w:rsidP="00CD7CD7">
            <w:pPr>
              <w:spacing w:line="360" w:lineRule="auto"/>
              <w:rPr>
                <w:b/>
                <w:bCs/>
                <w:szCs w:val="24"/>
              </w:rPr>
            </w:pPr>
            <w:r>
              <w:rPr>
                <w:b/>
                <w:bCs/>
                <w:szCs w:val="24"/>
              </w:rPr>
              <w:t>3.</w:t>
            </w:r>
          </w:p>
        </w:tc>
        <w:tc>
          <w:tcPr>
            <w:tcW w:w="9072" w:type="dxa"/>
            <w:shd w:val="clear" w:color="auto" w:fill="auto"/>
          </w:tcPr>
          <w:p w:rsidR="00456931" w:rsidRDefault="00456931" w:rsidP="00CD7CD7">
            <w:pPr>
              <w:spacing w:line="360" w:lineRule="auto"/>
              <w:rPr>
                <w:b/>
                <w:bCs/>
                <w:szCs w:val="24"/>
              </w:rPr>
            </w:pPr>
            <w:r>
              <w:rPr>
                <w:b/>
                <w:bCs/>
                <w:szCs w:val="24"/>
              </w:rPr>
              <w:t>Renginio data:</w:t>
            </w:r>
          </w:p>
        </w:tc>
      </w:tr>
      <w:tr w:rsidR="00456931" w:rsidTr="00CD7CD7">
        <w:tc>
          <w:tcPr>
            <w:tcW w:w="9606" w:type="dxa"/>
            <w:gridSpan w:val="2"/>
            <w:shd w:val="clear" w:color="auto" w:fill="auto"/>
          </w:tcPr>
          <w:p w:rsidR="00456931" w:rsidRDefault="00456931" w:rsidP="00CD7CD7">
            <w:pPr>
              <w:spacing w:line="360" w:lineRule="auto"/>
              <w:rPr>
                <w:szCs w:val="24"/>
              </w:rPr>
            </w:pPr>
          </w:p>
        </w:tc>
      </w:tr>
      <w:tr w:rsidR="00456931" w:rsidTr="00CD7CD7">
        <w:tc>
          <w:tcPr>
            <w:tcW w:w="534" w:type="dxa"/>
            <w:shd w:val="clear" w:color="auto" w:fill="auto"/>
          </w:tcPr>
          <w:p w:rsidR="00456931" w:rsidRDefault="00456931" w:rsidP="00CD7CD7">
            <w:pPr>
              <w:spacing w:line="360" w:lineRule="auto"/>
              <w:rPr>
                <w:b/>
                <w:bCs/>
                <w:szCs w:val="24"/>
              </w:rPr>
            </w:pPr>
            <w:r>
              <w:rPr>
                <w:b/>
                <w:bCs/>
                <w:szCs w:val="24"/>
              </w:rPr>
              <w:t>4.</w:t>
            </w:r>
          </w:p>
        </w:tc>
        <w:tc>
          <w:tcPr>
            <w:tcW w:w="9072" w:type="dxa"/>
            <w:shd w:val="clear" w:color="auto" w:fill="auto"/>
          </w:tcPr>
          <w:p w:rsidR="00456931" w:rsidRDefault="00456931" w:rsidP="00CD7CD7">
            <w:pPr>
              <w:spacing w:line="360" w:lineRule="auto"/>
              <w:rPr>
                <w:b/>
                <w:bCs/>
                <w:szCs w:val="24"/>
              </w:rPr>
            </w:pPr>
            <w:r>
              <w:rPr>
                <w:b/>
                <w:bCs/>
                <w:szCs w:val="24"/>
              </w:rPr>
              <w:t>Renginio laikas (</w:t>
            </w:r>
            <w:r>
              <w:rPr>
                <w:b/>
                <w:bCs/>
                <w:i/>
                <w:iCs/>
                <w:szCs w:val="24"/>
              </w:rPr>
              <w:t>nuo–iki</w:t>
            </w:r>
            <w:r>
              <w:rPr>
                <w:b/>
                <w:bCs/>
                <w:szCs w:val="24"/>
              </w:rPr>
              <w:t>):</w:t>
            </w:r>
          </w:p>
        </w:tc>
      </w:tr>
      <w:tr w:rsidR="00456931" w:rsidTr="00CD7CD7">
        <w:tc>
          <w:tcPr>
            <w:tcW w:w="9606" w:type="dxa"/>
            <w:gridSpan w:val="2"/>
            <w:shd w:val="clear" w:color="auto" w:fill="auto"/>
          </w:tcPr>
          <w:p w:rsidR="00456931" w:rsidRDefault="00456931" w:rsidP="00CD7CD7">
            <w:pPr>
              <w:spacing w:line="360" w:lineRule="auto"/>
              <w:rPr>
                <w:b/>
                <w:bCs/>
                <w:szCs w:val="24"/>
              </w:rPr>
            </w:pPr>
          </w:p>
        </w:tc>
      </w:tr>
      <w:tr w:rsidR="00456931" w:rsidTr="00CD7CD7">
        <w:tc>
          <w:tcPr>
            <w:tcW w:w="534" w:type="dxa"/>
            <w:shd w:val="clear" w:color="auto" w:fill="auto"/>
          </w:tcPr>
          <w:p w:rsidR="00456931" w:rsidRDefault="00456931" w:rsidP="00CD7CD7">
            <w:pPr>
              <w:spacing w:line="360" w:lineRule="auto"/>
              <w:rPr>
                <w:b/>
                <w:bCs/>
                <w:szCs w:val="24"/>
              </w:rPr>
            </w:pPr>
            <w:r>
              <w:rPr>
                <w:b/>
                <w:bCs/>
                <w:szCs w:val="24"/>
              </w:rPr>
              <w:t>5.</w:t>
            </w:r>
          </w:p>
        </w:tc>
        <w:tc>
          <w:tcPr>
            <w:tcW w:w="9072" w:type="dxa"/>
            <w:shd w:val="clear" w:color="auto" w:fill="auto"/>
          </w:tcPr>
          <w:p w:rsidR="00456931" w:rsidRDefault="00456931" w:rsidP="00CD7CD7">
            <w:pPr>
              <w:spacing w:line="360" w:lineRule="auto"/>
              <w:rPr>
                <w:b/>
                <w:bCs/>
                <w:szCs w:val="24"/>
              </w:rPr>
            </w:pPr>
            <w:r>
              <w:rPr>
                <w:b/>
                <w:bCs/>
                <w:szCs w:val="24"/>
              </w:rPr>
              <w:t>Laikas nuo pasiruošimo renginiui pradžios iki renginio teritorijos sutvarkymo:</w:t>
            </w:r>
          </w:p>
        </w:tc>
      </w:tr>
      <w:tr w:rsidR="00456931" w:rsidTr="00CD7CD7">
        <w:tc>
          <w:tcPr>
            <w:tcW w:w="9606" w:type="dxa"/>
            <w:gridSpan w:val="2"/>
            <w:shd w:val="clear" w:color="auto" w:fill="auto"/>
          </w:tcPr>
          <w:p w:rsidR="00456931" w:rsidRDefault="00456931" w:rsidP="00CD7CD7">
            <w:pPr>
              <w:spacing w:line="360" w:lineRule="auto"/>
              <w:rPr>
                <w:b/>
                <w:bCs/>
                <w:szCs w:val="24"/>
              </w:rPr>
            </w:pPr>
          </w:p>
        </w:tc>
      </w:tr>
      <w:tr w:rsidR="00456931" w:rsidTr="00CD7CD7">
        <w:tc>
          <w:tcPr>
            <w:tcW w:w="534" w:type="dxa"/>
            <w:shd w:val="clear" w:color="auto" w:fill="auto"/>
          </w:tcPr>
          <w:p w:rsidR="00456931" w:rsidRDefault="00456931" w:rsidP="00CD7CD7">
            <w:pPr>
              <w:spacing w:line="360" w:lineRule="auto"/>
              <w:rPr>
                <w:b/>
                <w:bCs/>
                <w:szCs w:val="24"/>
              </w:rPr>
            </w:pPr>
            <w:r>
              <w:rPr>
                <w:b/>
                <w:bCs/>
                <w:szCs w:val="24"/>
              </w:rPr>
              <w:t>6.</w:t>
            </w:r>
          </w:p>
        </w:tc>
        <w:tc>
          <w:tcPr>
            <w:tcW w:w="9072" w:type="dxa"/>
            <w:shd w:val="clear" w:color="auto" w:fill="auto"/>
          </w:tcPr>
          <w:p w:rsidR="00456931" w:rsidRDefault="00456931" w:rsidP="00CD7CD7">
            <w:pPr>
              <w:spacing w:line="360" w:lineRule="auto"/>
              <w:rPr>
                <w:b/>
                <w:bCs/>
                <w:szCs w:val="24"/>
              </w:rPr>
            </w:pPr>
            <w:r>
              <w:rPr>
                <w:b/>
                <w:bCs/>
                <w:szCs w:val="24"/>
              </w:rPr>
              <w:t>Renginio vieta (</w:t>
            </w:r>
            <w:r>
              <w:rPr>
                <w:b/>
                <w:bCs/>
                <w:i/>
                <w:iCs/>
                <w:szCs w:val="24"/>
              </w:rPr>
              <w:t>adresas</w:t>
            </w:r>
            <w:r>
              <w:rPr>
                <w:b/>
                <w:bCs/>
                <w:szCs w:val="24"/>
              </w:rPr>
              <w:t>), renginio teritorija arba maršrutas (</w:t>
            </w:r>
            <w:r>
              <w:rPr>
                <w:b/>
                <w:bCs/>
                <w:i/>
                <w:iCs/>
                <w:szCs w:val="24"/>
              </w:rPr>
              <w:t>jei reikia – pateikiama renginio teritorijos schema / gatvių pavadinimai ir pan.</w:t>
            </w:r>
            <w:r>
              <w:rPr>
                <w:b/>
                <w:bCs/>
                <w:szCs w:val="24"/>
              </w:rPr>
              <w:t>):</w:t>
            </w:r>
          </w:p>
        </w:tc>
      </w:tr>
      <w:tr w:rsidR="00456931" w:rsidTr="00CD7CD7">
        <w:tc>
          <w:tcPr>
            <w:tcW w:w="9606" w:type="dxa"/>
            <w:gridSpan w:val="2"/>
            <w:shd w:val="clear" w:color="auto" w:fill="auto"/>
          </w:tcPr>
          <w:p w:rsidR="00456931" w:rsidRDefault="00456931" w:rsidP="00CD7CD7">
            <w:pPr>
              <w:spacing w:line="360" w:lineRule="auto"/>
              <w:rPr>
                <w:b/>
                <w:bCs/>
                <w:szCs w:val="24"/>
              </w:rPr>
            </w:pPr>
          </w:p>
        </w:tc>
      </w:tr>
      <w:tr w:rsidR="00456931" w:rsidTr="00CD7CD7">
        <w:tc>
          <w:tcPr>
            <w:tcW w:w="534" w:type="dxa"/>
            <w:shd w:val="clear" w:color="auto" w:fill="auto"/>
          </w:tcPr>
          <w:p w:rsidR="00456931" w:rsidRDefault="00456931" w:rsidP="00CD7CD7">
            <w:pPr>
              <w:spacing w:line="360" w:lineRule="auto"/>
              <w:rPr>
                <w:b/>
                <w:bCs/>
                <w:szCs w:val="24"/>
              </w:rPr>
            </w:pPr>
            <w:r>
              <w:rPr>
                <w:b/>
                <w:bCs/>
                <w:szCs w:val="24"/>
              </w:rPr>
              <w:t>7.</w:t>
            </w:r>
          </w:p>
        </w:tc>
        <w:tc>
          <w:tcPr>
            <w:tcW w:w="9072" w:type="dxa"/>
            <w:shd w:val="clear" w:color="auto" w:fill="auto"/>
          </w:tcPr>
          <w:p w:rsidR="00456931" w:rsidRDefault="00456931" w:rsidP="00CD7CD7">
            <w:pPr>
              <w:spacing w:line="360" w:lineRule="auto"/>
              <w:rPr>
                <w:b/>
                <w:bCs/>
                <w:szCs w:val="24"/>
              </w:rPr>
            </w:pPr>
            <w:r>
              <w:rPr>
                <w:b/>
                <w:bCs/>
                <w:spacing w:val="-6"/>
                <w:szCs w:val="24"/>
              </w:rPr>
              <w:t>Nurodykite transporto (</w:t>
            </w:r>
            <w:r>
              <w:rPr>
                <w:b/>
                <w:bCs/>
                <w:i/>
                <w:iCs/>
                <w:spacing w:val="-6"/>
                <w:szCs w:val="24"/>
              </w:rPr>
              <w:t>ir viešojo</w:t>
            </w:r>
            <w:r>
              <w:rPr>
                <w:b/>
                <w:bCs/>
                <w:spacing w:val="-6"/>
                <w:szCs w:val="24"/>
              </w:rPr>
              <w:t>) eismo koregavimo (</w:t>
            </w:r>
            <w:r>
              <w:rPr>
                <w:b/>
                <w:bCs/>
                <w:i/>
                <w:iCs/>
                <w:spacing w:val="-6"/>
                <w:szCs w:val="24"/>
              </w:rPr>
              <w:t>eismo ribojimo</w:t>
            </w:r>
            <w:r>
              <w:rPr>
                <w:b/>
                <w:bCs/>
                <w:spacing w:val="-6"/>
                <w:szCs w:val="24"/>
              </w:rPr>
              <w:t>) planą (</w:t>
            </w:r>
            <w:r>
              <w:rPr>
                <w:b/>
                <w:bCs/>
                <w:i/>
                <w:iCs/>
                <w:spacing w:val="-6"/>
                <w:szCs w:val="24"/>
              </w:rPr>
              <w:t>jeigu</w:t>
            </w:r>
            <w:r>
              <w:rPr>
                <w:b/>
                <w:bCs/>
                <w:spacing w:val="-6"/>
                <w:szCs w:val="24"/>
              </w:rPr>
              <w:t xml:space="preserve"> </w:t>
            </w:r>
            <w:r>
              <w:rPr>
                <w:b/>
                <w:bCs/>
                <w:i/>
                <w:iCs/>
                <w:spacing w:val="-6"/>
                <w:szCs w:val="24"/>
              </w:rPr>
              <w:t>būtina</w:t>
            </w:r>
            <w:r>
              <w:rPr>
                <w:b/>
                <w:bCs/>
                <w:spacing w:val="-6"/>
                <w:szCs w:val="24"/>
              </w:rPr>
              <w:t>):</w:t>
            </w:r>
          </w:p>
        </w:tc>
      </w:tr>
      <w:tr w:rsidR="00456931" w:rsidTr="00CD7CD7">
        <w:tc>
          <w:tcPr>
            <w:tcW w:w="9606" w:type="dxa"/>
            <w:gridSpan w:val="2"/>
            <w:shd w:val="clear" w:color="auto" w:fill="auto"/>
          </w:tcPr>
          <w:p w:rsidR="00456931" w:rsidRDefault="00456931" w:rsidP="00CD7CD7">
            <w:pPr>
              <w:spacing w:line="360" w:lineRule="auto"/>
              <w:rPr>
                <w:b/>
                <w:bCs/>
                <w:spacing w:val="-6"/>
                <w:szCs w:val="24"/>
              </w:rPr>
            </w:pPr>
          </w:p>
        </w:tc>
      </w:tr>
      <w:tr w:rsidR="00456931" w:rsidTr="00CD7CD7">
        <w:tc>
          <w:tcPr>
            <w:tcW w:w="534" w:type="dxa"/>
            <w:shd w:val="clear" w:color="auto" w:fill="auto"/>
          </w:tcPr>
          <w:p w:rsidR="00456931" w:rsidRDefault="00456931" w:rsidP="00CD7CD7">
            <w:pPr>
              <w:spacing w:line="360" w:lineRule="auto"/>
              <w:rPr>
                <w:b/>
                <w:bCs/>
                <w:szCs w:val="24"/>
              </w:rPr>
            </w:pPr>
            <w:r>
              <w:rPr>
                <w:b/>
                <w:bCs/>
                <w:szCs w:val="24"/>
              </w:rPr>
              <w:t>8.</w:t>
            </w:r>
          </w:p>
        </w:tc>
        <w:tc>
          <w:tcPr>
            <w:tcW w:w="9072" w:type="dxa"/>
            <w:shd w:val="clear" w:color="auto" w:fill="auto"/>
          </w:tcPr>
          <w:p w:rsidR="00456931" w:rsidRDefault="00456931" w:rsidP="00CD7CD7">
            <w:pPr>
              <w:pBdr>
                <w:between w:val="single" w:sz="4" w:space="1" w:color="auto"/>
              </w:pBdr>
              <w:tabs>
                <w:tab w:val="left" w:pos="1134"/>
              </w:tabs>
              <w:spacing w:line="360" w:lineRule="auto"/>
              <w:rPr>
                <w:b/>
                <w:bCs/>
                <w:color w:val="000000"/>
                <w:szCs w:val="24"/>
                <w:lang w:eastAsia="lt-LT"/>
              </w:rPr>
            </w:pPr>
            <w:r>
              <w:rPr>
                <w:b/>
                <w:bCs/>
                <w:color w:val="000000"/>
                <w:szCs w:val="24"/>
                <w:lang w:eastAsia="lt-LT"/>
              </w:rPr>
              <w:t>Asmenų, prekiausiančių ar teiksiančių paslaugas renginio metu, sąrašas (</w:t>
            </w:r>
            <w:r>
              <w:rPr>
                <w:b/>
                <w:bCs/>
                <w:i/>
                <w:iCs/>
                <w:color w:val="000000"/>
                <w:szCs w:val="24"/>
                <w:lang w:eastAsia="lt-LT"/>
              </w:rPr>
              <w:t xml:space="preserve">jei renginio </w:t>
            </w:r>
            <w:r>
              <w:rPr>
                <w:b/>
                <w:bCs/>
                <w:i/>
                <w:iCs/>
                <w:color w:val="000000"/>
                <w:szCs w:val="24"/>
                <w:lang w:eastAsia="lt-LT"/>
              </w:rPr>
              <w:lastRenderedPageBreak/>
              <w:t>metu bus organizuojama prekyba ir (ar) teikiamos paslaugos</w:t>
            </w:r>
            <w:r>
              <w:rPr>
                <w:b/>
                <w:bCs/>
                <w:color w:val="000000"/>
                <w:szCs w:val="24"/>
                <w:lang w:eastAsia="lt-LT"/>
              </w:rPr>
              <w:t>):</w:t>
            </w:r>
          </w:p>
        </w:tc>
      </w:tr>
      <w:tr w:rsidR="00456931" w:rsidTr="00CD7CD7">
        <w:tc>
          <w:tcPr>
            <w:tcW w:w="9606" w:type="dxa"/>
            <w:gridSpan w:val="2"/>
            <w:shd w:val="clear" w:color="auto" w:fill="auto"/>
          </w:tcPr>
          <w:p w:rsidR="00456931" w:rsidRDefault="00456931" w:rsidP="00CD7CD7">
            <w:pPr>
              <w:spacing w:line="360" w:lineRule="auto"/>
              <w:rPr>
                <w:b/>
                <w:bCs/>
                <w:szCs w:val="24"/>
              </w:rPr>
            </w:pPr>
          </w:p>
        </w:tc>
      </w:tr>
      <w:tr w:rsidR="00456931" w:rsidTr="00CD7CD7">
        <w:tc>
          <w:tcPr>
            <w:tcW w:w="534" w:type="dxa"/>
            <w:shd w:val="clear" w:color="auto" w:fill="auto"/>
          </w:tcPr>
          <w:p w:rsidR="00456931" w:rsidRDefault="00456931" w:rsidP="00CD7CD7">
            <w:pPr>
              <w:spacing w:line="360" w:lineRule="auto"/>
              <w:rPr>
                <w:b/>
                <w:bCs/>
                <w:szCs w:val="24"/>
              </w:rPr>
            </w:pPr>
            <w:r>
              <w:rPr>
                <w:b/>
                <w:bCs/>
                <w:szCs w:val="24"/>
              </w:rPr>
              <w:t>9.</w:t>
            </w:r>
          </w:p>
        </w:tc>
        <w:tc>
          <w:tcPr>
            <w:tcW w:w="9072" w:type="dxa"/>
            <w:shd w:val="clear" w:color="auto" w:fill="auto"/>
          </w:tcPr>
          <w:p w:rsidR="00456931" w:rsidRDefault="00456931" w:rsidP="00CD7CD7">
            <w:pPr>
              <w:spacing w:line="360" w:lineRule="auto"/>
              <w:rPr>
                <w:b/>
                <w:bCs/>
                <w:szCs w:val="24"/>
              </w:rPr>
            </w:pPr>
            <w:r>
              <w:rPr>
                <w:b/>
                <w:bCs/>
                <w:szCs w:val="24"/>
              </w:rPr>
              <w:t>Numatomas dalyvių ir žiūrovų skaičius:</w:t>
            </w:r>
          </w:p>
        </w:tc>
      </w:tr>
      <w:tr w:rsidR="00456931" w:rsidTr="00CD7CD7">
        <w:tc>
          <w:tcPr>
            <w:tcW w:w="9606" w:type="dxa"/>
            <w:gridSpan w:val="2"/>
            <w:shd w:val="clear" w:color="auto" w:fill="auto"/>
          </w:tcPr>
          <w:p w:rsidR="00456931" w:rsidRDefault="00456931" w:rsidP="00CD7CD7">
            <w:pPr>
              <w:spacing w:line="360" w:lineRule="auto"/>
              <w:rPr>
                <w:b/>
                <w:bCs/>
                <w:szCs w:val="24"/>
              </w:rPr>
            </w:pPr>
          </w:p>
        </w:tc>
      </w:tr>
      <w:tr w:rsidR="00456931" w:rsidTr="00CD7CD7">
        <w:tc>
          <w:tcPr>
            <w:tcW w:w="534" w:type="dxa"/>
            <w:shd w:val="clear" w:color="auto" w:fill="auto"/>
          </w:tcPr>
          <w:p w:rsidR="00456931" w:rsidRDefault="00456931" w:rsidP="00CD7CD7">
            <w:pPr>
              <w:spacing w:line="360" w:lineRule="auto"/>
              <w:rPr>
                <w:b/>
                <w:bCs/>
                <w:szCs w:val="24"/>
              </w:rPr>
            </w:pPr>
            <w:r>
              <w:rPr>
                <w:b/>
                <w:bCs/>
                <w:szCs w:val="24"/>
              </w:rPr>
              <w:t>10.</w:t>
            </w:r>
          </w:p>
        </w:tc>
        <w:tc>
          <w:tcPr>
            <w:tcW w:w="9072" w:type="dxa"/>
            <w:shd w:val="clear" w:color="auto" w:fill="auto"/>
          </w:tcPr>
          <w:p w:rsidR="00456931" w:rsidRDefault="00456931" w:rsidP="00CD7CD7">
            <w:pPr>
              <w:spacing w:line="360" w:lineRule="auto"/>
              <w:rPr>
                <w:b/>
                <w:bCs/>
                <w:szCs w:val="24"/>
              </w:rPr>
            </w:pPr>
            <w:r>
              <w:rPr>
                <w:b/>
                <w:bCs/>
                <w:szCs w:val="24"/>
              </w:rPr>
              <w:t>Kaip renginio metu bus užtikrinamas dalyvių ir žiūrovų saugumas:</w:t>
            </w:r>
          </w:p>
        </w:tc>
      </w:tr>
      <w:tr w:rsidR="00456931" w:rsidTr="00CD7CD7">
        <w:tc>
          <w:tcPr>
            <w:tcW w:w="9606" w:type="dxa"/>
            <w:gridSpan w:val="2"/>
            <w:shd w:val="clear" w:color="auto" w:fill="auto"/>
          </w:tcPr>
          <w:p w:rsidR="00456931" w:rsidRDefault="00456931" w:rsidP="00CD7CD7">
            <w:pPr>
              <w:spacing w:line="360" w:lineRule="auto"/>
              <w:rPr>
                <w:b/>
                <w:bCs/>
                <w:szCs w:val="24"/>
              </w:rPr>
            </w:pPr>
          </w:p>
        </w:tc>
      </w:tr>
      <w:tr w:rsidR="00456931" w:rsidTr="00CD7CD7">
        <w:tc>
          <w:tcPr>
            <w:tcW w:w="534" w:type="dxa"/>
            <w:shd w:val="clear" w:color="auto" w:fill="auto"/>
          </w:tcPr>
          <w:p w:rsidR="00456931" w:rsidRDefault="00456931" w:rsidP="00CD7CD7">
            <w:pPr>
              <w:spacing w:line="360" w:lineRule="auto"/>
              <w:jc w:val="both"/>
              <w:rPr>
                <w:b/>
                <w:bCs/>
                <w:szCs w:val="24"/>
              </w:rPr>
            </w:pPr>
            <w:r>
              <w:rPr>
                <w:b/>
                <w:bCs/>
                <w:szCs w:val="24"/>
              </w:rPr>
              <w:t>11.</w:t>
            </w:r>
          </w:p>
        </w:tc>
        <w:tc>
          <w:tcPr>
            <w:tcW w:w="9072" w:type="dxa"/>
            <w:shd w:val="clear" w:color="auto" w:fill="auto"/>
          </w:tcPr>
          <w:p w:rsidR="00456931" w:rsidRDefault="00456931" w:rsidP="00CD7CD7">
            <w:pPr>
              <w:spacing w:line="360" w:lineRule="auto"/>
              <w:jc w:val="both"/>
              <w:rPr>
                <w:b/>
                <w:bCs/>
                <w:szCs w:val="24"/>
              </w:rPr>
            </w:pPr>
            <w:r>
              <w:rPr>
                <w:b/>
                <w:bCs/>
                <w:szCs w:val="24"/>
              </w:rPr>
              <w:t>Nurodykite medicinos pagalbos teikimo tvarką (</w:t>
            </w:r>
            <w:r>
              <w:rPr>
                <w:b/>
                <w:bCs/>
                <w:i/>
                <w:iCs/>
                <w:szCs w:val="24"/>
              </w:rPr>
              <w:t>jei nenumatyta kitaip, renginio organizatorius privalo, esant būtinybei, iškviesti greitąją medicinos pagalbą</w:t>
            </w:r>
            <w:r>
              <w:rPr>
                <w:b/>
                <w:bCs/>
                <w:szCs w:val="24"/>
              </w:rPr>
              <w:t xml:space="preserve">): </w:t>
            </w:r>
          </w:p>
        </w:tc>
      </w:tr>
      <w:tr w:rsidR="00456931" w:rsidTr="00CD7CD7">
        <w:tc>
          <w:tcPr>
            <w:tcW w:w="9606" w:type="dxa"/>
            <w:gridSpan w:val="2"/>
            <w:shd w:val="clear" w:color="auto" w:fill="auto"/>
          </w:tcPr>
          <w:p w:rsidR="00456931" w:rsidRDefault="00456931" w:rsidP="00CD7CD7">
            <w:pPr>
              <w:spacing w:line="360" w:lineRule="auto"/>
              <w:jc w:val="both"/>
              <w:rPr>
                <w:b/>
                <w:bCs/>
                <w:szCs w:val="24"/>
              </w:rPr>
            </w:pPr>
          </w:p>
        </w:tc>
      </w:tr>
      <w:tr w:rsidR="00456931" w:rsidTr="00CD7CD7">
        <w:tc>
          <w:tcPr>
            <w:tcW w:w="534" w:type="dxa"/>
            <w:shd w:val="clear" w:color="auto" w:fill="auto"/>
          </w:tcPr>
          <w:p w:rsidR="00456931" w:rsidRDefault="00456931" w:rsidP="00CD7CD7">
            <w:pPr>
              <w:spacing w:line="360" w:lineRule="auto"/>
              <w:rPr>
                <w:b/>
                <w:bCs/>
                <w:szCs w:val="24"/>
              </w:rPr>
            </w:pPr>
            <w:r>
              <w:rPr>
                <w:b/>
                <w:bCs/>
                <w:szCs w:val="24"/>
              </w:rPr>
              <w:t>12.</w:t>
            </w:r>
          </w:p>
        </w:tc>
        <w:tc>
          <w:tcPr>
            <w:tcW w:w="9072" w:type="dxa"/>
            <w:shd w:val="clear" w:color="auto" w:fill="auto"/>
          </w:tcPr>
          <w:p w:rsidR="00456931" w:rsidRDefault="00456931" w:rsidP="00CD7CD7">
            <w:pPr>
              <w:spacing w:line="360" w:lineRule="auto"/>
              <w:rPr>
                <w:b/>
                <w:bCs/>
                <w:spacing w:val="-6"/>
                <w:szCs w:val="24"/>
              </w:rPr>
            </w:pPr>
            <w:r>
              <w:rPr>
                <w:b/>
                <w:bCs/>
                <w:szCs w:val="24"/>
              </w:rPr>
              <w:t>Kita informacija (</w:t>
            </w:r>
            <w:r>
              <w:rPr>
                <w:b/>
                <w:bCs/>
                <w:i/>
                <w:iCs/>
                <w:szCs w:val="24"/>
              </w:rPr>
              <w:t>kuri reikalinga pateikti ar organizatoriui atrodo svarbi pateikti</w:t>
            </w:r>
            <w:r>
              <w:rPr>
                <w:b/>
                <w:bCs/>
                <w:szCs w:val="24"/>
              </w:rPr>
              <w:t>):</w:t>
            </w:r>
          </w:p>
        </w:tc>
      </w:tr>
      <w:tr w:rsidR="00456931" w:rsidTr="00CD7CD7">
        <w:tc>
          <w:tcPr>
            <w:tcW w:w="534" w:type="dxa"/>
            <w:shd w:val="clear" w:color="auto" w:fill="auto"/>
          </w:tcPr>
          <w:p w:rsidR="00456931" w:rsidRDefault="00456931" w:rsidP="00CD7CD7">
            <w:pPr>
              <w:spacing w:line="360" w:lineRule="auto"/>
              <w:rPr>
                <w:b/>
                <w:bCs/>
                <w:szCs w:val="24"/>
              </w:rPr>
            </w:pPr>
          </w:p>
        </w:tc>
        <w:tc>
          <w:tcPr>
            <w:tcW w:w="9072" w:type="dxa"/>
            <w:shd w:val="clear" w:color="auto" w:fill="auto"/>
          </w:tcPr>
          <w:p w:rsidR="00456931" w:rsidRDefault="00456931" w:rsidP="00CD7CD7">
            <w:pPr>
              <w:spacing w:line="360" w:lineRule="auto"/>
              <w:rPr>
                <w:b/>
                <w:bCs/>
                <w:szCs w:val="24"/>
              </w:rPr>
            </w:pPr>
          </w:p>
        </w:tc>
      </w:tr>
      <w:tr w:rsidR="00456931" w:rsidTr="00CD7CD7">
        <w:tc>
          <w:tcPr>
            <w:tcW w:w="534" w:type="dxa"/>
            <w:shd w:val="clear" w:color="auto" w:fill="auto"/>
          </w:tcPr>
          <w:p w:rsidR="00456931" w:rsidRDefault="00456931" w:rsidP="00CD7CD7">
            <w:pPr>
              <w:spacing w:line="360" w:lineRule="auto"/>
              <w:rPr>
                <w:b/>
                <w:bCs/>
                <w:szCs w:val="24"/>
              </w:rPr>
            </w:pPr>
            <w:r>
              <w:rPr>
                <w:b/>
                <w:bCs/>
                <w:color w:val="000000"/>
                <w:szCs w:val="24"/>
                <w:lang w:eastAsia="lt-LT"/>
              </w:rPr>
              <w:t>13.</w:t>
            </w:r>
          </w:p>
        </w:tc>
        <w:tc>
          <w:tcPr>
            <w:tcW w:w="9072" w:type="dxa"/>
            <w:shd w:val="clear" w:color="auto" w:fill="auto"/>
          </w:tcPr>
          <w:p w:rsidR="00456931" w:rsidRDefault="00456931" w:rsidP="00CD7CD7">
            <w:pPr>
              <w:spacing w:line="360" w:lineRule="auto"/>
              <w:rPr>
                <w:b/>
                <w:bCs/>
                <w:szCs w:val="24"/>
              </w:rPr>
            </w:pPr>
            <w:r>
              <w:rPr>
                <w:b/>
                <w:bCs/>
                <w:szCs w:val="24"/>
              </w:rPr>
              <w:t>Už renginį atsakingi asmenys (</w:t>
            </w:r>
            <w:r>
              <w:rPr>
                <w:b/>
                <w:bCs/>
                <w:i/>
                <w:iCs/>
                <w:szCs w:val="24"/>
              </w:rPr>
              <w:t>atsakingų asmenų vardai, pavardės, telefono nr., el. paštai</w:t>
            </w:r>
            <w:r>
              <w:rPr>
                <w:b/>
                <w:bCs/>
                <w:szCs w:val="24"/>
              </w:rPr>
              <w:t>):</w:t>
            </w:r>
          </w:p>
        </w:tc>
      </w:tr>
      <w:tr w:rsidR="00456931" w:rsidTr="00CD7CD7">
        <w:tc>
          <w:tcPr>
            <w:tcW w:w="9606" w:type="dxa"/>
            <w:gridSpan w:val="2"/>
            <w:shd w:val="clear" w:color="auto" w:fill="auto"/>
          </w:tcPr>
          <w:p w:rsidR="00456931" w:rsidRDefault="00456931" w:rsidP="00CD7CD7">
            <w:pPr>
              <w:spacing w:line="360" w:lineRule="auto"/>
              <w:rPr>
                <w:b/>
                <w:bCs/>
                <w:szCs w:val="24"/>
              </w:rPr>
            </w:pPr>
          </w:p>
        </w:tc>
      </w:tr>
      <w:tr w:rsidR="00456931" w:rsidTr="00CD7CD7">
        <w:tc>
          <w:tcPr>
            <w:tcW w:w="534" w:type="dxa"/>
            <w:shd w:val="clear" w:color="auto" w:fill="auto"/>
          </w:tcPr>
          <w:p w:rsidR="00456931" w:rsidRDefault="00456931" w:rsidP="00CD7CD7">
            <w:pPr>
              <w:spacing w:line="360" w:lineRule="auto"/>
              <w:jc w:val="both"/>
              <w:rPr>
                <w:b/>
                <w:bCs/>
                <w:szCs w:val="24"/>
              </w:rPr>
            </w:pPr>
            <w:r>
              <w:rPr>
                <w:b/>
                <w:bCs/>
                <w:szCs w:val="24"/>
              </w:rPr>
              <w:t>14.</w:t>
            </w:r>
          </w:p>
        </w:tc>
        <w:tc>
          <w:tcPr>
            <w:tcW w:w="9072" w:type="dxa"/>
            <w:shd w:val="clear" w:color="auto" w:fill="auto"/>
          </w:tcPr>
          <w:p w:rsidR="00456931" w:rsidRDefault="00456931" w:rsidP="00CD7CD7">
            <w:pPr>
              <w:spacing w:line="360" w:lineRule="auto"/>
              <w:jc w:val="both"/>
              <w:rPr>
                <w:b/>
                <w:bCs/>
                <w:szCs w:val="24"/>
              </w:rPr>
            </w:pPr>
            <w:r>
              <w:rPr>
                <w:b/>
                <w:bCs/>
                <w:szCs w:val="24"/>
              </w:rPr>
              <w:t>Nurodykite pageidaujamus informacijos pateikimo būdus (</w:t>
            </w:r>
            <w:r>
              <w:rPr>
                <w:b/>
                <w:bCs/>
                <w:i/>
                <w:iCs/>
                <w:szCs w:val="24"/>
              </w:rPr>
              <w:t>telefonu, el. paštu, raštu</w:t>
            </w:r>
            <w:r>
              <w:rPr>
                <w:b/>
                <w:bCs/>
                <w:szCs w:val="24"/>
              </w:rPr>
              <w:t>):</w:t>
            </w:r>
          </w:p>
        </w:tc>
      </w:tr>
      <w:tr w:rsidR="00456931" w:rsidTr="00CD7CD7">
        <w:tc>
          <w:tcPr>
            <w:tcW w:w="9606" w:type="dxa"/>
            <w:gridSpan w:val="2"/>
            <w:shd w:val="clear" w:color="auto" w:fill="auto"/>
          </w:tcPr>
          <w:p w:rsidR="00456931" w:rsidRDefault="00456931" w:rsidP="00CD7CD7">
            <w:pPr>
              <w:spacing w:line="360" w:lineRule="auto"/>
              <w:jc w:val="both"/>
              <w:rPr>
                <w:b/>
                <w:bCs/>
                <w:szCs w:val="24"/>
              </w:rPr>
            </w:pPr>
          </w:p>
        </w:tc>
      </w:tr>
    </w:tbl>
    <w:p w:rsidR="00456931" w:rsidRDefault="00456931" w:rsidP="00456931">
      <w:pPr>
        <w:spacing w:line="360" w:lineRule="auto"/>
        <w:jc w:val="both"/>
        <w:rPr>
          <w:szCs w:val="24"/>
        </w:rPr>
      </w:pPr>
    </w:p>
    <w:p w:rsidR="00456931" w:rsidRDefault="00456931" w:rsidP="00456931">
      <w:pPr>
        <w:spacing w:line="360" w:lineRule="auto"/>
        <w:ind w:firstLine="720"/>
        <w:jc w:val="both"/>
        <w:rPr>
          <w:szCs w:val="24"/>
        </w:rPr>
      </w:pPr>
      <w:r>
        <w:rPr>
          <w:szCs w:val="24"/>
        </w:rPr>
        <w:t>PRIDEDAMA:</w:t>
      </w:r>
    </w:p>
    <w:p w:rsidR="00456931" w:rsidRDefault="00456931" w:rsidP="00456931">
      <w:pPr>
        <w:spacing w:line="360" w:lineRule="auto"/>
        <w:ind w:left="1080" w:hanging="360"/>
        <w:jc w:val="both"/>
        <w:rPr>
          <w:szCs w:val="24"/>
        </w:rPr>
      </w:pPr>
      <w:r>
        <w:rPr>
          <w:szCs w:val="24"/>
        </w:rPr>
        <w:t>1.</w:t>
      </w:r>
      <w:r>
        <w:rPr>
          <w:szCs w:val="24"/>
        </w:rPr>
        <w:tab/>
        <w:t>Renginio teritorijos schema ( __lapai).</w:t>
      </w:r>
    </w:p>
    <w:p w:rsidR="00456931" w:rsidRDefault="00456931" w:rsidP="00456931">
      <w:pPr>
        <w:spacing w:line="360" w:lineRule="auto"/>
        <w:ind w:left="1080" w:hanging="360"/>
        <w:jc w:val="both"/>
        <w:rPr>
          <w:szCs w:val="24"/>
        </w:rPr>
      </w:pPr>
      <w:r>
        <w:rPr>
          <w:szCs w:val="24"/>
        </w:rPr>
        <w:t>2.</w:t>
      </w:r>
      <w:r>
        <w:rPr>
          <w:szCs w:val="24"/>
        </w:rPr>
        <w:tab/>
        <w:t>__________________________________________________________________</w:t>
      </w:r>
    </w:p>
    <w:p w:rsidR="00456931" w:rsidRDefault="00456931" w:rsidP="00456931">
      <w:pPr>
        <w:spacing w:line="360" w:lineRule="auto"/>
        <w:ind w:left="1080" w:hanging="360"/>
        <w:jc w:val="both"/>
        <w:rPr>
          <w:szCs w:val="24"/>
        </w:rPr>
      </w:pPr>
      <w:r>
        <w:rPr>
          <w:szCs w:val="24"/>
        </w:rPr>
        <w:t>3.</w:t>
      </w:r>
      <w:r>
        <w:rPr>
          <w:szCs w:val="24"/>
        </w:rPr>
        <w:tab/>
        <w:t>__________________________________________________________________</w:t>
      </w:r>
    </w:p>
    <w:p w:rsidR="00456931" w:rsidRDefault="00456931" w:rsidP="00456931">
      <w:pPr>
        <w:shd w:val="clear" w:color="auto" w:fill="FFFFFF"/>
        <w:ind w:firstLine="1134"/>
        <w:jc w:val="both"/>
        <w:rPr>
          <w:sz w:val="22"/>
          <w:szCs w:val="22"/>
          <w:lang w:eastAsia="lt-LT"/>
        </w:rPr>
      </w:pPr>
    </w:p>
    <w:p w:rsidR="00456931" w:rsidRDefault="00456931" w:rsidP="00456931">
      <w:pPr>
        <w:shd w:val="clear" w:color="auto" w:fill="FFFFFF"/>
        <w:ind w:firstLine="1134"/>
        <w:jc w:val="both"/>
        <w:rPr>
          <w:sz w:val="22"/>
          <w:szCs w:val="22"/>
          <w:lang w:eastAsia="lt-LT"/>
        </w:rPr>
      </w:pPr>
      <w:r>
        <w:rPr>
          <w:sz w:val="22"/>
          <w:szCs w:val="22"/>
          <w:lang w:eastAsia="lt-LT"/>
        </w:rPr>
        <w:t xml:space="preserve">Pasirašydami Jūs patvirtinate, kad esate tinkamai informuotas, kad Jūsų asmens duomenų valdytojas yra Varėnos rajono savivaldybės administracija (juridinio asmens kodas 188773873, adresas: Vytauto g. 12, Varėna, tel. (8 310) 32 001, el. p. </w:t>
      </w:r>
      <w:proofErr w:type="spellStart"/>
      <w:r>
        <w:rPr>
          <w:sz w:val="22"/>
          <w:szCs w:val="22"/>
          <w:lang w:eastAsia="lt-LT"/>
        </w:rPr>
        <w:t>info@varena.lt</w:t>
      </w:r>
      <w:proofErr w:type="spellEnd"/>
      <w:r>
        <w:rPr>
          <w:sz w:val="22"/>
          <w:szCs w:val="22"/>
          <w:lang w:eastAsia="lt-LT"/>
        </w:rPr>
        <w:t xml:space="preserve">). Asmens duomenys tvarkomi siekiant išnagrinėti Jūsų prašymą.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 (ar) suteikti paslaugos. Daugiau informacijos apie duomenų tvarkymą rasite </w:t>
      </w:r>
      <w:proofErr w:type="spellStart"/>
      <w:r>
        <w:rPr>
          <w:sz w:val="22"/>
          <w:szCs w:val="22"/>
          <w:lang w:eastAsia="lt-LT"/>
        </w:rPr>
        <w:t>www.varena.lt</w:t>
      </w:r>
      <w:proofErr w:type="spellEnd"/>
      <w:r>
        <w:rPr>
          <w:sz w:val="22"/>
          <w:szCs w:val="22"/>
          <w:lang w:eastAsia="lt-LT"/>
        </w:rPr>
        <w:t>.</w:t>
      </w:r>
    </w:p>
    <w:p w:rsidR="00456931" w:rsidRDefault="00456931" w:rsidP="00456931">
      <w:pPr>
        <w:spacing w:line="360" w:lineRule="auto"/>
        <w:ind w:firstLine="720"/>
        <w:jc w:val="both"/>
        <w:rPr>
          <w:szCs w:val="24"/>
        </w:rPr>
      </w:pPr>
    </w:p>
    <w:tbl>
      <w:tblPr>
        <w:tblW w:w="0" w:type="auto"/>
        <w:tblLook w:val="01E0" w:firstRow="1" w:lastRow="1" w:firstColumn="1" w:lastColumn="1" w:noHBand="0" w:noVBand="0"/>
      </w:tblPr>
      <w:tblGrid>
        <w:gridCol w:w="2802"/>
        <w:gridCol w:w="1139"/>
        <w:gridCol w:w="1971"/>
        <w:gridCol w:w="433"/>
        <w:gridCol w:w="3509"/>
      </w:tblGrid>
      <w:tr w:rsidR="00456931" w:rsidTr="00CD7CD7">
        <w:tc>
          <w:tcPr>
            <w:tcW w:w="2802" w:type="dxa"/>
            <w:hideMark/>
          </w:tcPr>
          <w:p w:rsidR="00456931" w:rsidRDefault="00456931" w:rsidP="00CD7CD7">
            <w:pPr>
              <w:spacing w:line="360" w:lineRule="auto"/>
              <w:ind w:left="-57" w:right="-57"/>
              <w:rPr>
                <w:szCs w:val="24"/>
              </w:rPr>
            </w:pPr>
          </w:p>
          <w:p w:rsidR="00456931" w:rsidRDefault="00456931" w:rsidP="00CD7CD7">
            <w:pPr>
              <w:spacing w:line="360" w:lineRule="auto"/>
              <w:ind w:left="-57" w:right="-57"/>
              <w:rPr>
                <w:szCs w:val="24"/>
              </w:rPr>
            </w:pPr>
            <w:r>
              <w:rPr>
                <w:szCs w:val="24"/>
              </w:rPr>
              <w:t>Prašymą pateikusio asmens</w:t>
            </w:r>
          </w:p>
        </w:tc>
        <w:tc>
          <w:tcPr>
            <w:tcW w:w="1139" w:type="dxa"/>
          </w:tcPr>
          <w:p w:rsidR="00456931" w:rsidRDefault="00456931" w:rsidP="00CD7CD7">
            <w:pPr>
              <w:spacing w:line="360" w:lineRule="auto"/>
              <w:jc w:val="both"/>
              <w:rPr>
                <w:szCs w:val="24"/>
              </w:rPr>
            </w:pPr>
          </w:p>
        </w:tc>
        <w:tc>
          <w:tcPr>
            <w:tcW w:w="1971" w:type="dxa"/>
            <w:tcBorders>
              <w:top w:val="nil"/>
              <w:left w:val="nil"/>
              <w:bottom w:val="single" w:sz="4" w:space="0" w:color="auto"/>
              <w:right w:val="nil"/>
            </w:tcBorders>
          </w:tcPr>
          <w:p w:rsidR="00456931" w:rsidRDefault="00456931" w:rsidP="00CD7CD7">
            <w:pPr>
              <w:spacing w:line="360" w:lineRule="auto"/>
              <w:jc w:val="both"/>
              <w:rPr>
                <w:szCs w:val="24"/>
              </w:rPr>
            </w:pPr>
          </w:p>
        </w:tc>
        <w:tc>
          <w:tcPr>
            <w:tcW w:w="433" w:type="dxa"/>
          </w:tcPr>
          <w:p w:rsidR="00456931" w:rsidRDefault="00456931" w:rsidP="00CD7CD7">
            <w:pPr>
              <w:spacing w:line="360" w:lineRule="auto"/>
              <w:jc w:val="both"/>
              <w:rPr>
                <w:szCs w:val="24"/>
              </w:rPr>
            </w:pPr>
          </w:p>
        </w:tc>
        <w:tc>
          <w:tcPr>
            <w:tcW w:w="3509" w:type="dxa"/>
            <w:tcBorders>
              <w:top w:val="nil"/>
              <w:left w:val="nil"/>
              <w:bottom w:val="single" w:sz="4" w:space="0" w:color="auto"/>
              <w:right w:val="nil"/>
            </w:tcBorders>
          </w:tcPr>
          <w:p w:rsidR="00456931" w:rsidRDefault="00456931" w:rsidP="00CD7CD7">
            <w:pPr>
              <w:spacing w:line="360" w:lineRule="auto"/>
              <w:jc w:val="both"/>
              <w:rPr>
                <w:szCs w:val="24"/>
              </w:rPr>
            </w:pPr>
          </w:p>
        </w:tc>
      </w:tr>
      <w:tr w:rsidR="00456931" w:rsidTr="00CD7CD7">
        <w:tc>
          <w:tcPr>
            <w:tcW w:w="2802" w:type="dxa"/>
          </w:tcPr>
          <w:p w:rsidR="00456931" w:rsidRDefault="00456931" w:rsidP="00CD7CD7">
            <w:pPr>
              <w:spacing w:line="360" w:lineRule="auto"/>
              <w:jc w:val="both"/>
              <w:rPr>
                <w:szCs w:val="24"/>
              </w:rPr>
            </w:pPr>
          </w:p>
        </w:tc>
        <w:tc>
          <w:tcPr>
            <w:tcW w:w="1139" w:type="dxa"/>
          </w:tcPr>
          <w:p w:rsidR="00456931" w:rsidRDefault="00456931" w:rsidP="00CD7CD7">
            <w:pPr>
              <w:spacing w:line="360" w:lineRule="auto"/>
              <w:jc w:val="both"/>
              <w:rPr>
                <w:szCs w:val="24"/>
              </w:rPr>
            </w:pPr>
          </w:p>
        </w:tc>
        <w:tc>
          <w:tcPr>
            <w:tcW w:w="1971" w:type="dxa"/>
            <w:tcBorders>
              <w:top w:val="single" w:sz="4" w:space="0" w:color="auto"/>
              <w:left w:val="nil"/>
              <w:bottom w:val="nil"/>
              <w:right w:val="nil"/>
            </w:tcBorders>
            <w:hideMark/>
          </w:tcPr>
          <w:p w:rsidR="00456931" w:rsidRDefault="00456931" w:rsidP="00CD7CD7">
            <w:pPr>
              <w:spacing w:line="360" w:lineRule="auto"/>
              <w:jc w:val="center"/>
              <w:rPr>
                <w:szCs w:val="24"/>
                <w:vertAlign w:val="superscript"/>
              </w:rPr>
            </w:pPr>
            <w:r>
              <w:rPr>
                <w:szCs w:val="24"/>
                <w:vertAlign w:val="superscript"/>
              </w:rPr>
              <w:t>(parašas)</w:t>
            </w:r>
          </w:p>
        </w:tc>
        <w:tc>
          <w:tcPr>
            <w:tcW w:w="433" w:type="dxa"/>
          </w:tcPr>
          <w:p w:rsidR="00456931" w:rsidRDefault="00456931" w:rsidP="00CD7CD7">
            <w:pPr>
              <w:spacing w:line="360" w:lineRule="auto"/>
              <w:jc w:val="both"/>
              <w:rPr>
                <w:szCs w:val="24"/>
              </w:rPr>
            </w:pPr>
          </w:p>
        </w:tc>
        <w:tc>
          <w:tcPr>
            <w:tcW w:w="3509" w:type="dxa"/>
            <w:tcBorders>
              <w:top w:val="single" w:sz="4" w:space="0" w:color="auto"/>
              <w:left w:val="nil"/>
              <w:bottom w:val="nil"/>
              <w:right w:val="nil"/>
            </w:tcBorders>
            <w:hideMark/>
          </w:tcPr>
          <w:p w:rsidR="00456931" w:rsidRDefault="00456931" w:rsidP="00CD7CD7">
            <w:pPr>
              <w:spacing w:line="360" w:lineRule="auto"/>
              <w:jc w:val="center"/>
              <w:rPr>
                <w:szCs w:val="24"/>
                <w:vertAlign w:val="superscript"/>
              </w:rPr>
            </w:pPr>
            <w:r>
              <w:rPr>
                <w:szCs w:val="24"/>
                <w:vertAlign w:val="superscript"/>
              </w:rPr>
              <w:t>(vardas, pavardė)</w:t>
            </w:r>
          </w:p>
        </w:tc>
      </w:tr>
    </w:tbl>
    <w:p w:rsidR="00456931" w:rsidRDefault="00456931" w:rsidP="00456931">
      <w:pPr>
        <w:tabs>
          <w:tab w:val="left" w:pos="0"/>
          <w:tab w:val="left" w:pos="1134"/>
        </w:tabs>
        <w:jc w:val="center"/>
      </w:pPr>
    </w:p>
    <w:p w:rsidR="00D718D8" w:rsidRDefault="00456931" w:rsidP="00456931">
      <w:pPr>
        <w:tabs>
          <w:tab w:val="left" w:pos="0"/>
          <w:tab w:val="left" w:pos="1134"/>
        </w:tabs>
        <w:jc w:val="center"/>
      </w:pPr>
      <w:r>
        <w:t>________________</w:t>
      </w:r>
      <w:bookmarkStart w:id="0" w:name="_GoBack"/>
      <w:bookmarkEnd w:id="0"/>
    </w:p>
    <w:sectPr w:rsidR="00D718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931"/>
    <w:rsid w:val="00456931"/>
    <w:rsid w:val="00D718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693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693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1885</Words>
  <Characters>1075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Vardonytė</dc:creator>
  <cp:lastModifiedBy>Loreta Vardonytė</cp:lastModifiedBy>
  <cp:revision>1</cp:revision>
  <dcterms:created xsi:type="dcterms:W3CDTF">2024-01-04T09:16:00Z</dcterms:created>
  <dcterms:modified xsi:type="dcterms:W3CDTF">2024-01-04T09:17:00Z</dcterms:modified>
</cp:coreProperties>
</file>