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F6E7" w14:textId="77777777" w:rsidR="001C0A25" w:rsidRDefault="00000000">
      <w:pPr>
        <w:jc w:val="both"/>
      </w:pPr>
      <w:r>
        <w:rPr>
          <w:b/>
          <w:i/>
        </w:rPr>
        <w:t>Suvestinė redakcija nuo 2025-06-26</w:t>
      </w:r>
    </w:p>
    <w:p w14:paraId="2B88DE73" w14:textId="77777777" w:rsidR="001C0A25" w:rsidRDefault="001C0A25">
      <w:pPr>
        <w:jc w:val="both"/>
        <w:rPr>
          <w:sz w:val="20"/>
        </w:rPr>
      </w:pPr>
    </w:p>
    <w:p w14:paraId="3CCAB626" w14:textId="77777777" w:rsidR="001C0A25" w:rsidRDefault="00000000">
      <w:pPr>
        <w:jc w:val="both"/>
        <w:rPr>
          <w:sz w:val="20"/>
        </w:rPr>
      </w:pPr>
      <w:r>
        <w:rPr>
          <w:i/>
          <w:sz w:val="20"/>
        </w:rPr>
        <w:t>Sprendimas paskelbtas: TAR 2021-07-07, i. k. 2021-15440</w:t>
      </w:r>
    </w:p>
    <w:p w14:paraId="47BA9783" w14:textId="77777777" w:rsidR="001C0A25" w:rsidRDefault="001C0A25">
      <w:pPr>
        <w:jc w:val="both"/>
        <w:rPr>
          <w:sz w:val="20"/>
        </w:rPr>
      </w:pPr>
    </w:p>
    <w:p w14:paraId="5C534FE9" w14:textId="77777777" w:rsidR="001C0A25" w:rsidRDefault="00000000">
      <w:pPr>
        <w:jc w:val="center"/>
      </w:pPr>
      <w:r>
        <w:rPr>
          <w:noProof/>
          <w:lang w:val="en-GB" w:eastAsia="ko-KR"/>
        </w:rPr>
        <w:drawing>
          <wp:inline distT="0" distB="0" distL="0" distR="0" wp14:anchorId="079C962B" wp14:editId="1D39AFB0">
            <wp:extent cx="691515" cy="86741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srcRect/>
                    <a:stretch>
                      <a:fillRect/>
                    </a:stretch>
                  </pic:blipFill>
                  <pic:spPr bwMode="auto">
                    <a:xfrm>
                      <a:off x="0" y="0"/>
                      <a:ext cx="691515" cy="867410"/>
                    </a:xfrm>
                    <a:prstGeom prst="rect">
                      <a:avLst/>
                    </a:prstGeom>
                    <a:noFill/>
                    <a:ln w="9525">
                      <a:noFill/>
                      <a:miter lim="800000"/>
                      <a:headEnd/>
                      <a:tailEnd/>
                    </a:ln>
                  </pic:spPr>
                </pic:pic>
              </a:graphicData>
            </a:graphic>
          </wp:inline>
        </w:drawing>
      </w:r>
    </w:p>
    <w:p w14:paraId="032D76E3" w14:textId="77777777" w:rsidR="001C0A25" w:rsidRDefault="00000000">
      <w:pPr>
        <w:jc w:val="center"/>
        <w:rPr>
          <w:b/>
        </w:rPr>
      </w:pPr>
      <w:r>
        <w:rPr>
          <w:b/>
        </w:rPr>
        <w:t>VARĖNOS RAJONO SAVIVALDYBĖS TARYBA</w:t>
      </w:r>
    </w:p>
    <w:p w14:paraId="0236A2C2" w14:textId="77777777" w:rsidR="001C0A25" w:rsidRDefault="001C0A25">
      <w:pPr>
        <w:jc w:val="center"/>
        <w:rPr>
          <w:b/>
        </w:rPr>
      </w:pPr>
    </w:p>
    <w:p w14:paraId="050E9A1D" w14:textId="77777777" w:rsidR="001C0A25" w:rsidRDefault="00000000">
      <w:pPr>
        <w:jc w:val="center"/>
        <w:rPr>
          <w:b/>
        </w:rPr>
      </w:pPr>
      <w:r>
        <w:rPr>
          <w:b/>
        </w:rPr>
        <w:t>SPRENDIMAS</w:t>
      </w:r>
    </w:p>
    <w:p w14:paraId="1C3B0667" w14:textId="77777777" w:rsidR="001C0A25" w:rsidRDefault="00000000">
      <w:pPr>
        <w:jc w:val="center"/>
        <w:rPr>
          <w:b/>
        </w:rPr>
      </w:pPr>
      <w:r>
        <w:rPr>
          <w:b/>
        </w:rPr>
        <w:t>DĖL PINIGINĖS SOCIALINĖS PARAMOS TEIKIMO NEPASITURINTIEMS GYVENTOJAMS VARĖNOS RAJONO SAVIVALDYBĖJE TVARKOS APRAŠO PATVIRTINIMO</w:t>
      </w:r>
    </w:p>
    <w:p w14:paraId="1F714E4A" w14:textId="77777777" w:rsidR="001C0A25" w:rsidRDefault="001C0A25">
      <w:pPr>
        <w:jc w:val="center"/>
      </w:pPr>
    </w:p>
    <w:p w14:paraId="58D5215E" w14:textId="77777777" w:rsidR="001C0A25" w:rsidRDefault="00000000">
      <w:pPr>
        <w:jc w:val="center"/>
      </w:pPr>
      <w:r>
        <w:t>2021 m. birželio 30 d. Nr. T-IX-688</w:t>
      </w:r>
    </w:p>
    <w:p w14:paraId="036E095A" w14:textId="77777777" w:rsidR="001C0A25" w:rsidRDefault="00000000">
      <w:pPr>
        <w:jc w:val="center"/>
      </w:pPr>
      <w:r>
        <w:t>Varėna</w:t>
      </w:r>
    </w:p>
    <w:p w14:paraId="2F697699" w14:textId="77777777" w:rsidR="001C0A25" w:rsidRDefault="001C0A25">
      <w:pPr>
        <w:jc w:val="center"/>
      </w:pPr>
    </w:p>
    <w:p w14:paraId="7BF78832" w14:textId="77777777" w:rsidR="001C0A25" w:rsidRDefault="001C0A25">
      <w:pPr>
        <w:rPr>
          <w:sz w:val="8"/>
          <w:szCs w:val="8"/>
        </w:rPr>
      </w:pPr>
    </w:p>
    <w:p w14:paraId="6230E457" w14:textId="77777777" w:rsidR="001C0A25" w:rsidRDefault="00000000">
      <w:pPr>
        <w:ind w:firstLine="720"/>
        <w:jc w:val="both"/>
      </w:pPr>
      <w:r>
        <w:t xml:space="preserve">Vadovaudamasi Lietuvos Respublikos vietos savivaldos įstatymo 6 straipsnio 43 punktu, 16 straipsnio 2 dalies 38 punktu, 18 straipsnio 1 dalimi, Lietuvos Respublikos piniginės socialinės paramos nepasiturintiems gyventojams įstatymo 4 straipsnio 2 dalimi, Varėnos rajono savivaldybės taryba </w:t>
      </w:r>
      <w:r>
        <w:rPr>
          <w:spacing w:val="60"/>
        </w:rPr>
        <w:t>nusprendži</w:t>
      </w:r>
      <w:r>
        <w:t>a:</w:t>
      </w:r>
    </w:p>
    <w:p w14:paraId="08B4D951" w14:textId="77777777" w:rsidR="001C0A25" w:rsidRDefault="001C0A25">
      <w:pPr>
        <w:ind w:firstLine="720"/>
        <w:rPr>
          <w:sz w:val="8"/>
          <w:szCs w:val="8"/>
        </w:rPr>
      </w:pPr>
    </w:p>
    <w:p w14:paraId="1D01A7A2" w14:textId="77777777" w:rsidR="001C0A25" w:rsidRDefault="00000000">
      <w:pPr>
        <w:ind w:right="-91" w:firstLine="720"/>
        <w:jc w:val="both"/>
      </w:pPr>
      <w:r>
        <w:t>1.</w:t>
      </w:r>
      <w:r>
        <w:rPr>
          <w:sz w:val="14"/>
          <w:szCs w:val="14"/>
        </w:rPr>
        <w:t xml:space="preserve"> </w:t>
      </w:r>
      <w:r>
        <w:t>Patvirtinti Piniginės socialinės paramos teikimo nepasiturintiems gyventojams Varėnos rajono savivaldybėje tvarkos aprašą (pridedama).</w:t>
      </w:r>
    </w:p>
    <w:p w14:paraId="6388B5F6" w14:textId="77777777" w:rsidR="001C0A25" w:rsidRDefault="00000000">
      <w:pPr>
        <w:ind w:right="-91" w:firstLine="720"/>
        <w:jc w:val="both"/>
      </w:pPr>
      <w:r>
        <w:t>2. Nustatyti, kad šiuo sprendimu patvirtinto Piniginės socialinės paramos teikimo nepasiturintiems gyventojams Varėnos rajono savivaldybėje tvarkos aprašo:</w:t>
      </w:r>
    </w:p>
    <w:p w14:paraId="0EB97C7B" w14:textId="77777777" w:rsidR="001C0A25" w:rsidRDefault="00000000">
      <w:pPr>
        <w:ind w:right="-91" w:firstLine="720"/>
        <w:jc w:val="both"/>
      </w:pPr>
      <w:r>
        <w:t>2.1. 29.1, 29.2 ir 29.6 papunkčiai galioja iki dienos, kai sueina 6 mėnesiai po to,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14:paraId="7CE9338D" w14:textId="77777777" w:rsidR="001C0A25" w:rsidRDefault="00000000">
      <w:pPr>
        <w:ind w:right="-91" w:firstLine="720"/>
        <w:jc w:val="both"/>
      </w:pPr>
      <w:r>
        <w:t>2.2. 29.1</w:t>
      </w:r>
      <w:r>
        <w:rPr>
          <w:vertAlign w:val="superscript"/>
        </w:rPr>
        <w:t>1</w:t>
      </w:r>
      <w:r>
        <w:t>, 29.2</w:t>
      </w:r>
      <w:r>
        <w:rPr>
          <w:vertAlign w:val="superscript"/>
        </w:rPr>
        <w:t>1</w:t>
      </w:r>
      <w:r>
        <w:t xml:space="preserve"> ir 29.6</w:t>
      </w:r>
      <w:r>
        <w:rPr>
          <w:vertAlign w:val="superscript"/>
        </w:rPr>
        <w:t>1</w:t>
      </w:r>
      <w:r>
        <w:t xml:space="preserve"> papunkčiai įsigalioja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14:paraId="196BA342" w14:textId="77777777" w:rsidR="001C0A25" w:rsidRDefault="00000000">
      <w:pPr>
        <w:ind w:firstLine="720"/>
        <w:jc w:val="both"/>
      </w:pPr>
      <w:r>
        <w:t>3.</w:t>
      </w:r>
      <w:r>
        <w:rPr>
          <w:sz w:val="14"/>
          <w:szCs w:val="14"/>
        </w:rPr>
        <w:t xml:space="preserve">    </w:t>
      </w:r>
      <w:r>
        <w:t xml:space="preserve">Pripažinti netekusiu galios Varėnos rajono savivaldybės tarybos 2015 m. liepos 28 d. sprendimą Nr. T-VIII-101 „Dėl Piniginės socialinės paramos teikimo Varėnos rajono savivaldybėje tvarkos aprašo patvirtinimo“ su </w:t>
      </w:r>
      <w:r>
        <w:rPr>
          <w:color w:val="000000"/>
          <w:szCs w:val="24"/>
          <w:lang w:eastAsia="lt-LT"/>
        </w:rPr>
        <w:t>visais pakeitimais ir papildymais.</w:t>
      </w:r>
    </w:p>
    <w:p w14:paraId="5162D858" w14:textId="77777777" w:rsidR="001C0A25" w:rsidRDefault="001C0A25">
      <w:pPr>
        <w:keepNext/>
        <w:tabs>
          <w:tab w:val="left" w:pos="8364"/>
        </w:tabs>
        <w:outlineLvl w:val="1"/>
      </w:pPr>
    </w:p>
    <w:p w14:paraId="581278BE" w14:textId="77777777" w:rsidR="001C0A25" w:rsidRDefault="001C0A25">
      <w:pPr>
        <w:keepNext/>
        <w:tabs>
          <w:tab w:val="left" w:pos="8364"/>
        </w:tabs>
        <w:outlineLvl w:val="1"/>
      </w:pPr>
    </w:p>
    <w:p w14:paraId="57AEE385" w14:textId="77777777" w:rsidR="001C0A25" w:rsidRDefault="001C0A25">
      <w:pPr>
        <w:keepNext/>
        <w:tabs>
          <w:tab w:val="left" w:pos="8364"/>
        </w:tabs>
        <w:outlineLvl w:val="1"/>
      </w:pPr>
    </w:p>
    <w:p w14:paraId="6B5B3EA1" w14:textId="77777777" w:rsidR="001C0A25" w:rsidRDefault="00000000">
      <w:pPr>
        <w:keepNext/>
        <w:tabs>
          <w:tab w:val="left" w:pos="8364"/>
        </w:tabs>
        <w:outlineLvl w:val="1"/>
        <w:rPr>
          <w:bCs/>
        </w:rPr>
      </w:pPr>
      <w:r>
        <w:rPr>
          <w:bCs/>
        </w:rPr>
        <w:t xml:space="preserve">Savivaldybės meras </w:t>
      </w:r>
      <w:r>
        <w:rPr>
          <w:bCs/>
        </w:rPr>
        <w:tab/>
        <w:t>Algis Kašėta</w:t>
      </w:r>
    </w:p>
    <w:p w14:paraId="267E941C" w14:textId="77777777" w:rsidR="001C0A25" w:rsidRDefault="001C0A25">
      <w:pPr>
        <w:rPr>
          <w:sz w:val="20"/>
        </w:rPr>
      </w:pPr>
    </w:p>
    <w:p w14:paraId="6104C61E" w14:textId="77777777" w:rsidR="001C0A25" w:rsidRDefault="001C0A25">
      <w:pPr>
        <w:suppressAutoHyphens/>
        <w:ind w:left="4962"/>
        <w:sectPr w:rsidR="001C0A25">
          <w:headerReference w:type="default" r:id="rId7"/>
          <w:footerReference w:type="first" r:id="rId8"/>
          <w:pgSz w:w="11906" w:h="16838" w:code="9"/>
          <w:pgMar w:top="1134" w:right="567" w:bottom="1134" w:left="1701" w:header="567" w:footer="567" w:gutter="0"/>
          <w:pgNumType w:start="1"/>
          <w:cols w:space="1296"/>
          <w:formProt w:val="0"/>
          <w:titlePg/>
          <w:docGrid w:linePitch="326"/>
        </w:sectPr>
      </w:pPr>
    </w:p>
    <w:p w14:paraId="0F3165D6" w14:textId="77777777" w:rsidR="001C0A25" w:rsidRDefault="00000000">
      <w:pPr>
        <w:suppressAutoHyphens/>
        <w:ind w:left="4962"/>
        <w:rPr>
          <w:bCs/>
          <w:szCs w:val="24"/>
        </w:rPr>
      </w:pPr>
      <w:r>
        <w:rPr>
          <w:bCs/>
          <w:szCs w:val="24"/>
        </w:rPr>
        <w:lastRenderedPageBreak/>
        <w:t>PATVIRTINTA</w:t>
      </w:r>
    </w:p>
    <w:p w14:paraId="751C7CA9" w14:textId="77777777" w:rsidR="001C0A25" w:rsidRDefault="00000000">
      <w:pPr>
        <w:suppressAutoHyphens/>
        <w:ind w:left="4962"/>
        <w:rPr>
          <w:bCs/>
          <w:szCs w:val="24"/>
        </w:rPr>
      </w:pPr>
      <w:r>
        <w:rPr>
          <w:bCs/>
          <w:szCs w:val="24"/>
        </w:rPr>
        <w:t>Varėnos rajono savivaldybės tarybos</w:t>
      </w:r>
    </w:p>
    <w:p w14:paraId="60E748E4" w14:textId="77777777" w:rsidR="001C0A25" w:rsidRDefault="00000000">
      <w:pPr>
        <w:suppressAutoHyphens/>
        <w:ind w:left="4962"/>
        <w:rPr>
          <w:bCs/>
          <w:szCs w:val="24"/>
        </w:rPr>
      </w:pPr>
      <w:r>
        <w:rPr>
          <w:bCs/>
          <w:szCs w:val="24"/>
        </w:rPr>
        <w:t>2021 m. birželio 30 d. sprendimu Nr. T-IX-688</w:t>
      </w:r>
    </w:p>
    <w:p w14:paraId="23E44971" w14:textId="77777777" w:rsidR="001C0A25" w:rsidRDefault="00000000">
      <w:pPr>
        <w:suppressAutoHyphens/>
        <w:ind w:left="4962"/>
        <w:rPr>
          <w:bCs/>
          <w:szCs w:val="24"/>
        </w:rPr>
      </w:pPr>
      <w:r>
        <w:rPr>
          <w:bCs/>
          <w:szCs w:val="24"/>
        </w:rPr>
        <w:t xml:space="preserve">(Varėnos rajono savivaldybės tarybos </w:t>
      </w:r>
    </w:p>
    <w:p w14:paraId="07E23C23" w14:textId="77777777" w:rsidR="001C0A25" w:rsidRDefault="00000000">
      <w:pPr>
        <w:suppressAutoHyphens/>
        <w:ind w:left="4962"/>
        <w:rPr>
          <w:bCs/>
          <w:szCs w:val="24"/>
        </w:rPr>
      </w:pPr>
      <w:r>
        <w:rPr>
          <w:bCs/>
          <w:szCs w:val="24"/>
        </w:rPr>
        <w:t xml:space="preserve">2025 m. birželio 17 d. sprendimo </w:t>
      </w:r>
    </w:p>
    <w:p w14:paraId="0D29B427" w14:textId="77777777" w:rsidR="001C0A25" w:rsidRDefault="00000000">
      <w:pPr>
        <w:suppressAutoHyphens/>
        <w:ind w:left="4962"/>
        <w:rPr>
          <w:bCs/>
          <w:szCs w:val="24"/>
        </w:rPr>
      </w:pPr>
      <w:r>
        <w:rPr>
          <w:bCs/>
          <w:szCs w:val="24"/>
        </w:rPr>
        <w:t>Nr. T-X-646 redakcija)</w:t>
      </w:r>
    </w:p>
    <w:p w14:paraId="13F100CE" w14:textId="77777777" w:rsidR="001C0A25" w:rsidRDefault="001C0A25">
      <w:pPr>
        <w:suppressAutoHyphens/>
        <w:ind w:left="5184"/>
        <w:rPr>
          <w:bCs/>
          <w:szCs w:val="24"/>
        </w:rPr>
      </w:pPr>
    </w:p>
    <w:p w14:paraId="1FB8A100" w14:textId="77777777" w:rsidR="001C0A25" w:rsidRDefault="001C0A25">
      <w:pPr>
        <w:suppressAutoHyphens/>
        <w:ind w:left="7371"/>
        <w:rPr>
          <w:b/>
        </w:rPr>
      </w:pPr>
    </w:p>
    <w:p w14:paraId="09053F64" w14:textId="77777777" w:rsidR="001C0A25" w:rsidRDefault="00000000">
      <w:pPr>
        <w:jc w:val="center"/>
        <w:rPr>
          <w:b/>
          <w:szCs w:val="24"/>
        </w:rPr>
      </w:pPr>
      <w:r>
        <w:rPr>
          <w:b/>
          <w:szCs w:val="24"/>
        </w:rPr>
        <w:t>PINIGINĖS SOCIALINĖS PARAMOS TEIKIMO NEPASITURINTIEMS GYVENTOJAMS VARĖNOS RAJONO SAVIVALDYBĖJE TVARKOS APRAŠAS</w:t>
      </w:r>
    </w:p>
    <w:p w14:paraId="295D9042" w14:textId="77777777" w:rsidR="001C0A25" w:rsidRDefault="001C0A25">
      <w:pPr>
        <w:jc w:val="center"/>
        <w:rPr>
          <w:b/>
          <w:szCs w:val="24"/>
        </w:rPr>
      </w:pPr>
    </w:p>
    <w:p w14:paraId="0573FEE9" w14:textId="77777777" w:rsidR="001C0A25" w:rsidRDefault="001C0A25">
      <w:pPr>
        <w:jc w:val="center"/>
        <w:rPr>
          <w:b/>
          <w:szCs w:val="24"/>
        </w:rPr>
      </w:pPr>
    </w:p>
    <w:p w14:paraId="4E06D655" w14:textId="77777777" w:rsidR="001C0A25" w:rsidRDefault="00000000">
      <w:pPr>
        <w:tabs>
          <w:tab w:val="left" w:pos="284"/>
        </w:tabs>
        <w:jc w:val="center"/>
        <w:rPr>
          <w:b/>
          <w:szCs w:val="24"/>
        </w:rPr>
      </w:pPr>
      <w:r>
        <w:rPr>
          <w:b/>
          <w:szCs w:val="24"/>
        </w:rPr>
        <w:t>I</w:t>
      </w:r>
      <w:r>
        <w:rPr>
          <w:b/>
          <w:szCs w:val="24"/>
        </w:rPr>
        <w:tab/>
        <w:t>SKYRIUS</w:t>
      </w:r>
    </w:p>
    <w:p w14:paraId="775962BA" w14:textId="77777777" w:rsidR="001C0A25" w:rsidRDefault="00000000">
      <w:pPr>
        <w:jc w:val="center"/>
        <w:rPr>
          <w:b/>
          <w:szCs w:val="24"/>
        </w:rPr>
      </w:pPr>
      <w:r>
        <w:rPr>
          <w:b/>
          <w:szCs w:val="24"/>
        </w:rPr>
        <w:t>BENDROSIOS NUOSTATOS</w:t>
      </w:r>
    </w:p>
    <w:p w14:paraId="3B2D7055" w14:textId="77777777" w:rsidR="001C0A25" w:rsidRDefault="001C0A25">
      <w:pPr>
        <w:jc w:val="center"/>
        <w:rPr>
          <w:b/>
          <w:szCs w:val="24"/>
        </w:rPr>
      </w:pPr>
    </w:p>
    <w:p w14:paraId="593B42F8" w14:textId="77777777" w:rsidR="001C0A25" w:rsidRDefault="00000000">
      <w:pPr>
        <w:tabs>
          <w:tab w:val="left" w:pos="1276"/>
          <w:tab w:val="left" w:pos="1418"/>
          <w:tab w:val="left" w:pos="1560"/>
        </w:tabs>
        <w:ind w:firstLine="993"/>
        <w:jc w:val="both"/>
        <w:rPr>
          <w:sz w:val="10"/>
          <w:szCs w:val="10"/>
        </w:rPr>
      </w:pPr>
      <w:r>
        <w:rPr>
          <w:szCs w:val="24"/>
        </w:rPr>
        <w:t>1.</w:t>
      </w:r>
      <w:r>
        <w:rPr>
          <w:szCs w:val="24"/>
        </w:rPr>
        <w:tab/>
        <w:t xml:space="preserve">Piniginės socialinės paramos teikimo nepasiturintiems gyventojams Varėnos rajono savivaldybėje tvarkos aprašas (toliau – Tvarkos aprašas) </w:t>
      </w:r>
      <w:r>
        <w:rPr>
          <w:color w:val="000000"/>
          <w:szCs w:val="24"/>
        </w:rPr>
        <w:t xml:space="preserve">reglamentuoja </w:t>
      </w:r>
      <w:r>
        <w:rPr>
          <w:szCs w:val="24"/>
          <w:lang w:eastAsia="lt-LT"/>
        </w:rPr>
        <w:t xml:space="preserve">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w:t>
      </w:r>
      <w:r>
        <w:rPr>
          <w:szCs w:val="24"/>
        </w:rPr>
        <w:t>Lietuvos Respublikos p</w:t>
      </w:r>
      <w:r>
        <w:rPr>
          <w:bCs/>
          <w:szCs w:val="24"/>
        </w:rPr>
        <w:t>iniginės socialinės paramos nepasiturintiems gyventojams</w:t>
      </w:r>
      <w:r>
        <w:rPr>
          <w:szCs w:val="24"/>
          <w:lang w:eastAsia="lt-LT"/>
        </w:rPr>
        <w:t xml:space="preserve"> įstatyme (toliau – Įstatymas) nenumatytais atvejais (skiriama vienkartinė, tikslinė, periodinė, sąlyginė pašalpa; apmokama skola už būstą; kompensuojamos išlaidos už didesnį karšto ir geriamojo vandens kiekį, negu Įstatyme nustatytas normatyvas; kompensuojamos Įstatyme nenurodytos būsto išlaikymo išlaidos ir kita) ir kuriems esant ši parama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 </w:t>
      </w:r>
    </w:p>
    <w:p w14:paraId="518518FB" w14:textId="77777777" w:rsidR="001C0A25" w:rsidRDefault="00000000">
      <w:pPr>
        <w:tabs>
          <w:tab w:val="left" w:pos="1276"/>
          <w:tab w:val="left" w:pos="1418"/>
          <w:tab w:val="left" w:pos="1560"/>
        </w:tabs>
        <w:ind w:firstLine="993"/>
        <w:jc w:val="both"/>
        <w:rPr>
          <w:szCs w:val="24"/>
          <w:lang w:eastAsia="x-none"/>
        </w:rPr>
      </w:pPr>
      <w:r>
        <w:rPr>
          <w:szCs w:val="24"/>
          <w:lang w:eastAsia="x-none"/>
        </w:rPr>
        <w:t>2.</w:t>
      </w:r>
      <w:r>
        <w:rPr>
          <w:szCs w:val="24"/>
          <w:lang w:eastAsia="x-none"/>
        </w:rPr>
        <w:tab/>
        <w:t>Tvarkos apraše vartojamos sąvokos suprantamos taip, kaip jos apibrėžtos</w:t>
      </w:r>
      <w:r>
        <w:rPr>
          <w:szCs w:val="24"/>
        </w:rPr>
        <w:t xml:space="preserve"> </w:t>
      </w:r>
      <w:r>
        <w:rPr>
          <w:szCs w:val="24"/>
          <w:lang w:eastAsia="x-none"/>
        </w:rPr>
        <w:t>Lietuvos Respublikos p</w:t>
      </w:r>
      <w:r>
        <w:rPr>
          <w:bCs/>
          <w:szCs w:val="24"/>
          <w:lang w:eastAsia="x-none"/>
        </w:rPr>
        <w:t xml:space="preserve">iniginės socialinės paramos nepasiturintiems gyventojams </w:t>
      </w:r>
      <w:r>
        <w:rPr>
          <w:szCs w:val="24"/>
          <w:lang w:eastAsia="x-none"/>
        </w:rPr>
        <w:t xml:space="preserve">įstatyme. </w:t>
      </w:r>
    </w:p>
    <w:p w14:paraId="7A1C3CCE" w14:textId="77777777" w:rsidR="001C0A25" w:rsidRDefault="00000000">
      <w:pPr>
        <w:tabs>
          <w:tab w:val="left" w:pos="1276"/>
          <w:tab w:val="left" w:pos="1418"/>
          <w:tab w:val="left" w:pos="1560"/>
        </w:tabs>
        <w:ind w:firstLine="993"/>
        <w:jc w:val="both"/>
        <w:rPr>
          <w:szCs w:val="24"/>
        </w:rPr>
      </w:pPr>
      <w:r>
        <w:rPr>
          <w:szCs w:val="24"/>
        </w:rPr>
        <w:t>3.</w:t>
      </w:r>
      <w:r>
        <w:rPr>
          <w:szCs w:val="24"/>
        </w:rPr>
        <w:tab/>
        <w:t xml:space="preserve">Piniginė socialinė parama </w:t>
      </w:r>
      <w:r>
        <w:t>teikiama vykdant savarankiškąją savivaldybės funkciją ir yra finansuojama iš Varėnos rajono savivaldybės (toliau – Savivaldybė) biudžeto lėšų.</w:t>
      </w:r>
    </w:p>
    <w:p w14:paraId="2855B30F" w14:textId="77777777" w:rsidR="001C0A25" w:rsidRDefault="00000000">
      <w:pPr>
        <w:tabs>
          <w:tab w:val="left" w:pos="0"/>
        </w:tabs>
        <w:ind w:firstLine="993"/>
        <w:jc w:val="both"/>
        <w:rPr>
          <w:color w:val="000000"/>
        </w:rPr>
      </w:pPr>
      <w:r>
        <w:rPr>
          <w:color w:val="000000"/>
        </w:rPr>
        <w:t>4. Nepanaudotos Savivaldybės biudžeto lėšos piniginei socialinei paramai skaičiuoti ir mokėti, atsižvelgiant į poreikį, Savivaldybės strateginius ir (ar) socialinių paslaugų planus, naudojamos Savivaldybės tarybos nustatyta tvarka.</w:t>
      </w:r>
    </w:p>
    <w:p w14:paraId="7AC3029D" w14:textId="77777777" w:rsidR="001C0A25" w:rsidRDefault="00000000">
      <w:pPr>
        <w:tabs>
          <w:tab w:val="left" w:pos="993"/>
          <w:tab w:val="left" w:pos="1276"/>
          <w:tab w:val="left" w:pos="1560"/>
        </w:tabs>
        <w:ind w:firstLine="993"/>
        <w:jc w:val="both"/>
        <w:rPr>
          <w:color w:val="000000"/>
          <w:szCs w:val="24"/>
        </w:rPr>
      </w:pPr>
      <w:r>
        <w:rPr>
          <w:color w:val="000000"/>
          <w:szCs w:val="24"/>
        </w:rPr>
        <w:t>5. Piniginė socialinė parama teikiama taikant Įstatymo ir šio Tvarkos aprašo nuostatas.</w:t>
      </w:r>
    </w:p>
    <w:p w14:paraId="26483BC5" w14:textId="77777777" w:rsidR="001C0A25" w:rsidRDefault="001C0A25">
      <w:pPr>
        <w:tabs>
          <w:tab w:val="left" w:pos="993"/>
          <w:tab w:val="left" w:pos="1560"/>
        </w:tabs>
        <w:jc w:val="both"/>
        <w:rPr>
          <w:color w:val="000000"/>
          <w:szCs w:val="24"/>
        </w:rPr>
      </w:pPr>
    </w:p>
    <w:p w14:paraId="3C29BC6C" w14:textId="77777777" w:rsidR="001C0A25" w:rsidRDefault="00000000">
      <w:pPr>
        <w:tabs>
          <w:tab w:val="left" w:pos="284"/>
        </w:tabs>
        <w:jc w:val="center"/>
        <w:rPr>
          <w:b/>
          <w:szCs w:val="24"/>
        </w:rPr>
      </w:pPr>
      <w:r>
        <w:rPr>
          <w:b/>
          <w:szCs w:val="24"/>
        </w:rPr>
        <w:t>II</w:t>
      </w:r>
      <w:r>
        <w:rPr>
          <w:b/>
          <w:szCs w:val="24"/>
        </w:rPr>
        <w:tab/>
        <w:t xml:space="preserve">SKYRIUS </w:t>
      </w:r>
    </w:p>
    <w:p w14:paraId="282E5C7E" w14:textId="77777777" w:rsidR="001C0A25" w:rsidRDefault="00000000">
      <w:pPr>
        <w:jc w:val="center"/>
        <w:rPr>
          <w:b/>
          <w:szCs w:val="24"/>
        </w:rPr>
      </w:pPr>
      <w:r>
        <w:rPr>
          <w:b/>
          <w:szCs w:val="24"/>
        </w:rPr>
        <w:t>PRAŠYMŲ-PARAIŠKŲ PRIĖMIMAS</w:t>
      </w:r>
    </w:p>
    <w:p w14:paraId="159F1EC6" w14:textId="77777777" w:rsidR="001C0A25" w:rsidRDefault="001C0A25">
      <w:pPr>
        <w:jc w:val="center"/>
        <w:rPr>
          <w:b/>
          <w:szCs w:val="24"/>
        </w:rPr>
      </w:pPr>
    </w:p>
    <w:p w14:paraId="146C52F8" w14:textId="77777777" w:rsidR="001C0A25" w:rsidRDefault="00000000">
      <w:pPr>
        <w:tabs>
          <w:tab w:val="left" w:pos="0"/>
          <w:tab w:val="left" w:pos="1418"/>
          <w:tab w:val="left" w:pos="1560"/>
        </w:tabs>
        <w:ind w:firstLine="993"/>
        <w:jc w:val="both"/>
        <w:rPr>
          <w:color w:val="000000"/>
        </w:rPr>
      </w:pPr>
      <w:r>
        <w:rPr>
          <w:color w:val="000000"/>
        </w:rPr>
        <w:t xml:space="preserve">6. Dėl piniginės socialinės paramos skyrimo bendrai gyvenantys asmenys arba vienas gyvenantis asmuo, deklaruojantys gyvenamąją vietą ar nuomojantys būstą Varėnos rajono savivaldybės teritorijoje, arba įtraukti į gyvenamosios vietos nedeklaravusių asmenų apskaitą Varėnos rajono savivaldybėje, bei asmenys, nedeklaravę gyvenamosios vietos ir neįtraukti į gyvenamosios vietos nedeklaravusių asmenų apskaitą, bet faktiškai gyvenantys Varėnos rajono savivaldybės teritorijoje, kreipiasi į Savivaldybės administraciją (Varėnos rajono kaimo vietovės gyventojai – į gyvenamosios </w:t>
      </w:r>
      <w:r>
        <w:rPr>
          <w:color w:val="000000"/>
        </w:rPr>
        <w:lastRenderedPageBreak/>
        <w:t xml:space="preserve">vietos seniūniją, o Varėnos miesto gyventojai – į Savivaldybės administracijos Socialinių išmokų skyrių (toliau – Skyrius). </w:t>
      </w:r>
    </w:p>
    <w:p w14:paraId="1AB7C10C" w14:textId="77777777" w:rsidR="001C0A25" w:rsidRDefault="00000000">
      <w:pPr>
        <w:tabs>
          <w:tab w:val="left" w:pos="0"/>
          <w:tab w:val="left" w:pos="1418"/>
          <w:tab w:val="left" w:pos="1560"/>
        </w:tabs>
        <w:ind w:firstLine="993"/>
        <w:jc w:val="both"/>
      </w:pPr>
      <w:r>
        <w:rPr>
          <w:color w:val="000000"/>
        </w:rPr>
        <w:t xml:space="preserve">7. </w:t>
      </w:r>
      <w:r>
        <w:t>Socialinio darbo organizatoriai, priimantys prašymus-paraiškas dėl piniginės socialinės paramos skyrimo seniūnijose, ne rečiau kaip kartą per savaitę perduoda juos Skyriui.</w:t>
      </w:r>
    </w:p>
    <w:p w14:paraId="1675B1BE" w14:textId="77777777" w:rsidR="001C0A25" w:rsidRDefault="00000000">
      <w:pPr>
        <w:tabs>
          <w:tab w:val="left" w:pos="0"/>
          <w:tab w:val="left" w:pos="1418"/>
          <w:tab w:val="left" w:pos="1560"/>
        </w:tabs>
        <w:ind w:firstLine="993"/>
        <w:jc w:val="both"/>
        <w:rPr>
          <w:rFonts w:eastAsia="Courier New"/>
          <w:szCs w:val="24"/>
        </w:rPr>
      </w:pPr>
      <w:r>
        <w:rPr>
          <w:color w:val="000000"/>
        </w:rPr>
        <w:t xml:space="preserve">8. </w:t>
      </w:r>
      <w:r>
        <w:t xml:space="preserve">Kreipdamasis dėl piniginės socialinės paramos, asmuo pateikia asmens tapatybę patvirtinantį dokumentą, socialinės apsaugos ir darbo ministro patvirtintos formos prašymą-paraišką piniginei socialinei paramai gauti ir jos priedus, kitus Įstatyme nustatytus dokumentus ir duomenis (apie save ir bendrai gyvenančius asmenis, veiklos pobūdį, turtą, gaunamas pajamas ir kitą piniginei socialinei paramai gauti būtiną informaciją). </w:t>
      </w:r>
      <w:r>
        <w:rPr>
          <w:rFonts w:eastAsia="Courier New"/>
          <w:szCs w:val="24"/>
        </w:rPr>
        <w:t>Prie prašymo-paraiškos pridedamos bendrai gyvenančių asmenų arba vieno gyvenančio asmens pažymos apie Įstatymo 17 straipsnyje nurodytas pajamas, veiklos pobūdį ir kt., išskyrus atvejus, kai Skyrius duomenis gauna iš valstybės ir žinybinių registrų bei valstybės informacinių sistemų. Visų prašyme-paraiškoje pateiktų duomenų teisingumą prašymą-paraišką pateikęs asmuo patvirtina savo parašu. Užsienio valstybių institucijų išduoti dokumentai turi būti išversti į lietuvių kalbą ir patvirtinti notaro ar pateikti kita Lietuvos Respublikos teisės aktų nustatyta tvarka.</w:t>
      </w:r>
    </w:p>
    <w:p w14:paraId="3C308B55" w14:textId="77777777" w:rsidR="001C0A25" w:rsidRDefault="00000000">
      <w:pPr>
        <w:tabs>
          <w:tab w:val="left" w:pos="0"/>
          <w:tab w:val="left" w:pos="1418"/>
          <w:tab w:val="left" w:pos="1560"/>
        </w:tabs>
        <w:ind w:firstLine="993"/>
        <w:jc w:val="both"/>
      </w:pPr>
      <w:r>
        <w:t xml:space="preserve">9. Prašymas-paraiška gali būti pateikta asmeniškai, paštu, elektroniniu būdu, kai valstybės elektroninės valdžios sistemoje teikiama elektroninė paslauga, arba per atstovą. </w:t>
      </w:r>
    </w:p>
    <w:p w14:paraId="2D5E1665" w14:textId="77777777" w:rsidR="001C0A25" w:rsidRDefault="00000000">
      <w:pPr>
        <w:tabs>
          <w:tab w:val="left" w:pos="0"/>
          <w:tab w:val="left" w:pos="1418"/>
          <w:tab w:val="left" w:pos="1560"/>
        </w:tabs>
        <w:ind w:firstLine="993"/>
        <w:jc w:val="both"/>
        <w:rPr>
          <w:color w:val="000000"/>
          <w:szCs w:val="24"/>
        </w:rPr>
      </w:pPr>
      <w:r>
        <w:rPr>
          <w:color w:val="000000"/>
          <w:szCs w:val="24"/>
        </w:rPr>
        <w:t>Lietuvos Respublikos Vyriausybei paskelbus ekstremaliąją situaciją ir (ar) karantiną Lietuvos Respublikos ir (ar) Savivaldybės teritorijoje, bendrai gyvenantiems asmenims arba vienam gyvenančiam asmeniui piniginės socialinės paramos mokėjimas pratęsiamas be atskiro prašymo skirti piniginę socialinę paramą, jeigu jie turi teisę į šią paramą, tačiau ne ilgiau negu iki mėnesio, kurį atšaukiama ekstremalioji situacija ir (ar) karantinas arba sueina jų paskelbimo terminai, pabaigos.</w:t>
      </w:r>
    </w:p>
    <w:p w14:paraId="0D8DE45B" w14:textId="77777777" w:rsidR="001C0A25" w:rsidRDefault="00000000">
      <w:pPr>
        <w:tabs>
          <w:tab w:val="left" w:pos="0"/>
          <w:tab w:val="left" w:pos="1418"/>
          <w:tab w:val="left" w:pos="1560"/>
        </w:tabs>
        <w:ind w:firstLine="993"/>
        <w:jc w:val="both"/>
        <w:rPr>
          <w:color w:val="000000"/>
        </w:rPr>
      </w:pPr>
      <w:r>
        <w:rPr>
          <w:color w:val="000000"/>
        </w:rPr>
        <w:t xml:space="preserve">10. Jeigu prašymas-paraiška siunčiamas paštu arba elektroniniu būdu, prie prašymo-paraiškos turi būti pridedamos visų reikiamų dokumentų kopijos, patvirtintos teisės aktų nustatyta tvarka. </w:t>
      </w:r>
    </w:p>
    <w:p w14:paraId="177E2B5D" w14:textId="77777777" w:rsidR="001C0A25" w:rsidRDefault="00000000">
      <w:pPr>
        <w:tabs>
          <w:tab w:val="left" w:pos="0"/>
          <w:tab w:val="left" w:pos="1418"/>
          <w:tab w:val="left" w:pos="1560"/>
        </w:tabs>
        <w:ind w:firstLine="993"/>
        <w:jc w:val="both"/>
        <w:rPr>
          <w:color w:val="000000"/>
        </w:rPr>
      </w:pPr>
      <w:r>
        <w:rPr>
          <w:color w:val="000000"/>
        </w:rPr>
        <w:t xml:space="preserve">11. Gautas prašymas-paraiška užregistruojamas informacinėje sistemoje „Parama“ prašymo-paraiškos gavimo dieną ir prašymą-paraišką pateikusiam asmeniui įteikiamas informacinis lapelis. Kai prašymas-paraiška siunčiamas paštu arba per pasiuntinį, informacinis lapelis išsiunčiamas pareiškėjui prašyme-paraiškoje nurodytu informavimo būdu (jeigu pareiškėjas nenurodė informavimo būdo – paštu). Jeigu prašyme-paraiškoje nurodyti ne visi piniginei socialinei paramai skirti ir apskaičiuoti būtini duomenys ir (ar) nurodyti netikslūs duomenys, pateikti ne visi reikalingi dokumentai, informacija apie trūkstamus dokumentus (duomenis) įrašoma į informacinį lapelį ir nurodoma data, iki kurios dokumentai (duomenys) turi būti pateikti. </w:t>
      </w:r>
    </w:p>
    <w:p w14:paraId="5E523A04" w14:textId="77777777" w:rsidR="001C0A25" w:rsidRDefault="00000000">
      <w:pPr>
        <w:tabs>
          <w:tab w:val="left" w:pos="0"/>
          <w:tab w:val="left" w:pos="1418"/>
          <w:tab w:val="left" w:pos="1560"/>
        </w:tabs>
        <w:ind w:firstLine="993"/>
        <w:jc w:val="both"/>
        <w:rPr>
          <w:color w:val="000000"/>
        </w:rPr>
      </w:pPr>
      <w:r>
        <w:rPr>
          <w:color w:val="000000"/>
        </w:rPr>
        <w:t xml:space="preserve">12. Jeigu asmuo nustatytu laiku nepateikia trūkstamų dokumentų, Savivaldybės administracija per 5 darbo dienas priima sprendimą neteikti piniginės socialinės paramos ir asmeniui grąžina jo pateiktus dokumentus. </w:t>
      </w:r>
    </w:p>
    <w:p w14:paraId="1388A43E" w14:textId="77777777" w:rsidR="001C0A25" w:rsidRDefault="00000000">
      <w:pPr>
        <w:tabs>
          <w:tab w:val="left" w:pos="0"/>
          <w:tab w:val="left" w:pos="1418"/>
          <w:tab w:val="left" w:pos="1560"/>
        </w:tabs>
        <w:ind w:firstLine="993"/>
        <w:jc w:val="both"/>
        <w:rPr>
          <w:szCs w:val="24"/>
        </w:rPr>
      </w:pPr>
      <w:r>
        <w:rPr>
          <w:color w:val="000000"/>
        </w:rPr>
        <w:t>13. P</w:t>
      </w:r>
      <w:r>
        <w:rPr>
          <w:szCs w:val="24"/>
        </w:rPr>
        <w:t>rašymą-paraišką pateikęs asmuo pateikia duomenis apie mėnesio, einančio prieš prašymo-paraiškos pateikimo mėnesį, paskutinę dieną turimą turtą, nurodytą Įstatymo 14 straipsnyje, ir tai patvirtinančius dokumentus, išskyrus atvejus, kai Savivaldybės administracija duomenis gauna iš valstybės ir žinybinių registrų bei valstybės informacinių sistemų. Šie duomenys, jeigu nėra pasikeitimų, pateikiami kas 12 mėnesių. Šiam terminui pasibaigus, socialinės paramos teikimo laikotarpiu iki paramos teikimo laikotarpio pabaigos naujų duomenų apie turimą turtą pateikti nereikia.</w:t>
      </w:r>
    </w:p>
    <w:p w14:paraId="7C118A81" w14:textId="77777777" w:rsidR="001C0A25" w:rsidRDefault="001C0A25">
      <w:pPr>
        <w:tabs>
          <w:tab w:val="left" w:pos="0"/>
          <w:tab w:val="left" w:pos="1418"/>
          <w:tab w:val="left" w:pos="1560"/>
        </w:tabs>
        <w:ind w:firstLine="993"/>
        <w:jc w:val="both"/>
        <w:rPr>
          <w:szCs w:val="24"/>
        </w:rPr>
      </w:pPr>
    </w:p>
    <w:p w14:paraId="47FB689B" w14:textId="77777777" w:rsidR="001C0A25" w:rsidRDefault="00000000">
      <w:pPr>
        <w:tabs>
          <w:tab w:val="left" w:pos="284"/>
        </w:tabs>
        <w:jc w:val="center"/>
        <w:rPr>
          <w:b/>
          <w:szCs w:val="24"/>
        </w:rPr>
      </w:pPr>
      <w:r>
        <w:rPr>
          <w:b/>
          <w:szCs w:val="24"/>
        </w:rPr>
        <w:t>III</w:t>
      </w:r>
      <w:r>
        <w:rPr>
          <w:b/>
          <w:szCs w:val="24"/>
        </w:rPr>
        <w:tab/>
        <w:t xml:space="preserve"> SKYRIUS</w:t>
      </w:r>
    </w:p>
    <w:p w14:paraId="12E8D1F6" w14:textId="77777777" w:rsidR="001C0A25" w:rsidRDefault="00000000">
      <w:pPr>
        <w:jc w:val="center"/>
        <w:rPr>
          <w:b/>
          <w:szCs w:val="24"/>
        </w:rPr>
      </w:pPr>
      <w:r>
        <w:rPr>
          <w:b/>
          <w:szCs w:val="24"/>
        </w:rPr>
        <w:t>PINIGINĖS SOCIALINĖS PARAMOS SKYRIMAS IR MOKĖJIMAS</w:t>
      </w:r>
    </w:p>
    <w:p w14:paraId="08CB8112" w14:textId="77777777" w:rsidR="001C0A25" w:rsidRDefault="001C0A25">
      <w:pPr>
        <w:jc w:val="center"/>
        <w:rPr>
          <w:b/>
          <w:szCs w:val="24"/>
        </w:rPr>
      </w:pPr>
    </w:p>
    <w:p w14:paraId="02233395" w14:textId="77777777" w:rsidR="001C0A25" w:rsidRDefault="00000000">
      <w:pPr>
        <w:tabs>
          <w:tab w:val="left" w:pos="0"/>
          <w:tab w:val="left" w:pos="1418"/>
          <w:tab w:val="left" w:pos="1560"/>
        </w:tabs>
        <w:ind w:firstLine="993"/>
        <w:jc w:val="both"/>
        <w:rPr>
          <w:color w:val="000000"/>
        </w:rPr>
      </w:pPr>
      <w:r>
        <w:rPr>
          <w:color w:val="000000"/>
        </w:rPr>
        <w:t xml:space="preserve">14. Bendrai gyvenantys asmenys arba vienas gyvenantis asmuo turi teisę į piniginę socialinę paramą, jeigu kreipimosi dėl socialinės paramos metu atitinka visus Įstatymo 6 ir (arba) 7 straipsniuose nurodytus reikalavimus ir šio Tvarkos aprašo nuostatas. </w:t>
      </w:r>
    </w:p>
    <w:p w14:paraId="1B7E9CC5" w14:textId="77777777" w:rsidR="001C0A25" w:rsidRDefault="00000000">
      <w:pPr>
        <w:tabs>
          <w:tab w:val="left" w:pos="0"/>
          <w:tab w:val="left" w:pos="1418"/>
          <w:tab w:val="left" w:pos="1560"/>
        </w:tabs>
        <w:ind w:firstLine="993"/>
        <w:jc w:val="both"/>
        <w:rPr>
          <w:rFonts w:ascii="TimesLT" w:hAnsi="TimesLT"/>
          <w:szCs w:val="24"/>
        </w:rPr>
      </w:pPr>
      <w:r>
        <w:rPr>
          <w:color w:val="000000"/>
        </w:rPr>
        <w:t xml:space="preserve">15. Skyrius, </w:t>
      </w:r>
      <w:r>
        <w:rPr>
          <w:szCs w:val="24"/>
        </w:rPr>
        <w:t>vadovaudamasis Įstatymu ir šiuo Tvarkos aprašu, nustato bendrai gyvenančių asmenų arba vieno gyvenančio asmens teisę į piniginę socialinę paramą, paramos teikimo laikotarpį ir apskaičiuoja socialinės pašalpos ir (ar) kompensacijų, kai būstui šildyti ir karštam vandeniui ruošti naudojamas kietasis ar kitoks kuras, dydį.</w:t>
      </w:r>
    </w:p>
    <w:p w14:paraId="6350E98A" w14:textId="77777777" w:rsidR="001C0A25" w:rsidRDefault="00000000">
      <w:pPr>
        <w:tabs>
          <w:tab w:val="left" w:pos="0"/>
          <w:tab w:val="left" w:pos="1418"/>
          <w:tab w:val="left" w:pos="1560"/>
        </w:tabs>
        <w:ind w:firstLine="993"/>
        <w:jc w:val="both"/>
        <w:rPr>
          <w:color w:val="000000"/>
        </w:rPr>
      </w:pPr>
      <w:r>
        <w:rPr>
          <w:color w:val="000000"/>
        </w:rPr>
        <w:lastRenderedPageBreak/>
        <w:t>16. Bendrai gyvenančių asmenų arba vieno gyvenančio asmens mėnesio pajamos socialinei pašalpai gauti apskaičiuojamos vadovaujantis Įstatymo 18 straipsniu.</w:t>
      </w:r>
    </w:p>
    <w:p w14:paraId="321C37EA" w14:textId="77777777" w:rsidR="001C0A25" w:rsidRDefault="00000000">
      <w:pPr>
        <w:tabs>
          <w:tab w:val="left" w:pos="0"/>
          <w:tab w:val="left" w:pos="1418"/>
          <w:tab w:val="left" w:pos="1560"/>
        </w:tabs>
        <w:ind w:firstLine="993"/>
        <w:jc w:val="both"/>
        <w:rPr>
          <w:rFonts w:eastAsia="Calibri"/>
          <w:szCs w:val="24"/>
        </w:rPr>
      </w:pPr>
      <w:r>
        <w:rPr>
          <w:color w:val="000000"/>
        </w:rPr>
        <w:t>17. Be</w:t>
      </w:r>
      <w:r>
        <w:rPr>
          <w:rFonts w:eastAsia="Calibri"/>
          <w:szCs w:val="24"/>
        </w:rPr>
        <w:t>ndrai gyvenančių asmenų arba vieno gyvenančio asmens mėnesio pajamos kompensacijai gauti apskaičiuojamos vadovaujantis Įstatymo 19 straipsniu.</w:t>
      </w:r>
    </w:p>
    <w:p w14:paraId="7F99CB3E" w14:textId="77777777" w:rsidR="001C0A25" w:rsidRDefault="00000000">
      <w:pPr>
        <w:tabs>
          <w:tab w:val="left" w:pos="0"/>
          <w:tab w:val="left" w:pos="993"/>
          <w:tab w:val="left" w:pos="1560"/>
        </w:tabs>
        <w:ind w:firstLine="993"/>
        <w:jc w:val="both"/>
      </w:pPr>
      <w:r>
        <w:t>18. Sprendimas dėl piniginės socialinės paramos skyrimo priimamas nurodant Įstatymo 8 straipsnio 1 dalies sąlygas, kurioms esant paskirta piniginė socialinė parama, ne vėliau kaip per mėnesį nuo prašymo-paraiškos ir visų reikalingų dokumentų gavimo dienos.</w:t>
      </w:r>
    </w:p>
    <w:p w14:paraId="4A17156A" w14:textId="77777777" w:rsidR="001C0A25" w:rsidRDefault="00000000">
      <w:pPr>
        <w:tabs>
          <w:tab w:val="left" w:pos="0"/>
          <w:tab w:val="left" w:pos="993"/>
          <w:tab w:val="left" w:pos="1560"/>
        </w:tabs>
        <w:ind w:firstLine="993"/>
        <w:jc w:val="both"/>
        <w:rPr>
          <w:szCs w:val="24"/>
        </w:rPr>
      </w:pPr>
      <w:r>
        <w:rPr>
          <w:color w:val="000000"/>
        </w:rPr>
        <w:t xml:space="preserve">19. </w:t>
      </w:r>
      <w:r>
        <w:rPr>
          <w:szCs w:val="24"/>
        </w:rPr>
        <w:t xml:space="preserve">Prašymą-paraišką pateikusį asmenį apie priimtą sprendimą dėl piniginės socialinės paramos skyrimo ar neskyrimo Skyrius informuoja asmens prašyme-paraiškoje nurodytu informavimo būdu (jeigu pareiškėjas nenurodė informavimo būdo, informacija siunčiama paštu pagal asmens nurodytą gyvenamąją vietą) ne vėliau kaip per 5 darbo dienas nuo sprendimo priėmimo dienos. Jeigu piniginė socialinė parama neskiriama, pareiškėjas informuojamas raštu, nurodant neskyrimo priežastis ir šio sprendimo apskundimo tvarką. </w:t>
      </w:r>
    </w:p>
    <w:p w14:paraId="729D6224" w14:textId="77777777" w:rsidR="001C0A25" w:rsidRDefault="00000000">
      <w:pPr>
        <w:tabs>
          <w:tab w:val="left" w:pos="0"/>
          <w:tab w:val="left" w:pos="993"/>
          <w:tab w:val="left" w:pos="1560"/>
        </w:tabs>
        <w:ind w:firstLine="993"/>
        <w:jc w:val="both"/>
        <w:rPr>
          <w:lang w:eastAsia="lt-LT"/>
        </w:rPr>
      </w:pPr>
      <w:r>
        <w:rPr>
          <w:szCs w:val="24"/>
        </w:rPr>
        <w:t xml:space="preserve">20. </w:t>
      </w:r>
      <w:r>
        <w:rPr>
          <w:lang w:eastAsia="lt-LT"/>
        </w:rPr>
        <w:t>Paskirta socialinė pašalpa paramos gavėjams išmokama už praėjusį mėnesį (-ius) nuo einamo mėnesio 10 iki 24 dienos:</w:t>
      </w:r>
    </w:p>
    <w:p w14:paraId="1ACAE8BB" w14:textId="77777777" w:rsidR="001C0A25" w:rsidRDefault="00000000">
      <w:pPr>
        <w:tabs>
          <w:tab w:val="left" w:pos="0"/>
          <w:tab w:val="left" w:pos="993"/>
          <w:tab w:val="left" w:pos="1560"/>
        </w:tabs>
        <w:ind w:firstLine="993"/>
        <w:jc w:val="both"/>
        <w:rPr>
          <w:szCs w:val="24"/>
        </w:rPr>
      </w:pPr>
      <w:r>
        <w:rPr>
          <w:szCs w:val="24"/>
        </w:rPr>
        <w:t>20.1. pinigais (pervedant į pareiškėjo asmeninę sąskaitą banke arba pašto skyrių);</w:t>
      </w:r>
    </w:p>
    <w:p w14:paraId="754F05E7" w14:textId="77777777" w:rsidR="001C0A25" w:rsidRDefault="00000000">
      <w:pPr>
        <w:tabs>
          <w:tab w:val="left" w:pos="0"/>
          <w:tab w:val="left" w:pos="993"/>
          <w:tab w:val="left" w:pos="1560"/>
        </w:tabs>
        <w:ind w:firstLine="993"/>
        <w:jc w:val="both"/>
        <w:rPr>
          <w:szCs w:val="24"/>
        </w:rPr>
      </w:pPr>
      <w:r>
        <w:rPr>
          <w:szCs w:val="24"/>
        </w:rPr>
        <w:t>20.2. nepinigine forma (socialinėmis kortelėmis, apmokant mokestį už vaikų išlaikymą Savivaldybės vaikų lopšeliuose-darželiuose ir bendrojo ugdymo mokyklų ikimokyklinio ir priešmokyklinio ugdymo skyriuose, suaugusių asmenų gydymosi nuo priklausomybių ligų išlaidas, paramos gavėjo įsiskolinimą už socialinio būsto nuomą);</w:t>
      </w:r>
    </w:p>
    <w:p w14:paraId="73A2630E" w14:textId="77777777" w:rsidR="001C0A25" w:rsidRDefault="00000000">
      <w:pPr>
        <w:tabs>
          <w:tab w:val="left" w:pos="0"/>
          <w:tab w:val="left" w:pos="993"/>
          <w:tab w:val="left" w:pos="1560"/>
        </w:tabs>
        <w:ind w:firstLine="993"/>
        <w:jc w:val="both"/>
        <w:rPr>
          <w:szCs w:val="24"/>
        </w:rPr>
      </w:pPr>
      <w:r>
        <w:rPr>
          <w:szCs w:val="24"/>
        </w:rPr>
        <w:t>20.3. derinant nepinigine forma ir pinigais. Socialinės pašalpos dydis pinigais negali viršyti 50 procentų paskirtos socialinės pašalpos dydžio, išskyrus atvejus, kai atvejo vadybininkas, koordinuojantis atvejo vadybos procesą, rekomenduoja didesnę kaip 50 procentų paskiros socialinės pašalpos dydžio sumą mokėti piniginėmis lėšomis, o kai atvejo vadyba netaikoma, – atsižvelgiant į socialinio darbuotojo, dirbančio su asmenimis, patiriančiais socialinę riziką, rekomendaciją.</w:t>
      </w:r>
    </w:p>
    <w:p w14:paraId="37BEFEE8" w14:textId="77777777" w:rsidR="001C0A25" w:rsidRDefault="00000000">
      <w:pPr>
        <w:tabs>
          <w:tab w:val="left" w:pos="1560"/>
        </w:tabs>
        <w:ind w:firstLine="993"/>
        <w:jc w:val="both"/>
        <w:rPr>
          <w:lang w:eastAsia="lt-LT"/>
        </w:rPr>
      </w:pPr>
      <w:r>
        <w:rPr>
          <w:lang w:eastAsia="lt-LT"/>
        </w:rPr>
        <w:t>21. Kompensacijas už centralizuotai tiekiamą šilumą, geriamąjį vandenį ir karštą vandenį apskaičiuoja juridiniai asmenys – UAB „Varėnos šiluma“ ir UAB „Varėnos vandenys“ (toliau – Juridiniai asmenys), vadovaudamiesi Skyriaus pateikta informacija apie asmenis, jų pajamas ir kompensacijų nustatymo laikotarpį. Informacija Juridiniams asmenims pateikiama už praėjusį mėnesį iki einamojo mėnesio 5 d.</w:t>
      </w:r>
    </w:p>
    <w:p w14:paraId="3545D6A2" w14:textId="77777777" w:rsidR="001C0A25" w:rsidRDefault="00000000">
      <w:pPr>
        <w:tabs>
          <w:tab w:val="left" w:pos="1560"/>
        </w:tabs>
        <w:ind w:firstLine="993"/>
        <w:jc w:val="both"/>
        <w:rPr>
          <w:lang w:eastAsia="lt-LT"/>
        </w:rPr>
      </w:pPr>
      <w:r>
        <w:rPr>
          <w:lang w:eastAsia="lt-LT"/>
        </w:rPr>
        <w:t>22. Už praėjusį mėnesį apskaičiuotų kompensacijų sumos pervedamos į Juridinių asmenų atsiskaitomąsias sąskaitas bankuose per vieną mėnesį nuo sąskaitų faktūrų arba apskaičiavimo pažymų gavimo dienos.</w:t>
      </w:r>
    </w:p>
    <w:p w14:paraId="5347E236" w14:textId="77777777" w:rsidR="001C0A25" w:rsidRDefault="00000000">
      <w:pPr>
        <w:tabs>
          <w:tab w:val="left" w:pos="1560"/>
        </w:tabs>
        <w:ind w:firstLine="993"/>
        <w:jc w:val="both"/>
        <w:rPr>
          <w:lang w:eastAsia="lt-LT"/>
        </w:rPr>
      </w:pPr>
      <w:r>
        <w:rPr>
          <w:lang w:eastAsia="lt-LT"/>
        </w:rPr>
        <w:t xml:space="preserve">23. Būstui šildyti ir karštam vandeniui ruošti naudojant kietąjį ar kitokį kurą, kurio faktinės sąnaudos kiekvieną mėnesį nenustatomos, taikoma Savivaldybės tarybos patvirtinta vidutinė kuro kaina (įskaitant PVM). </w:t>
      </w:r>
    </w:p>
    <w:p w14:paraId="07BE17E6" w14:textId="77777777" w:rsidR="001C0A25" w:rsidRDefault="00000000">
      <w:pPr>
        <w:tabs>
          <w:tab w:val="left" w:pos="1560"/>
        </w:tabs>
        <w:ind w:firstLine="993"/>
        <w:jc w:val="both"/>
        <w:rPr>
          <w:lang w:eastAsia="lt-LT"/>
        </w:rPr>
      </w:pPr>
      <w:r>
        <w:rPr>
          <w:lang w:eastAsia="lt-LT"/>
        </w:rPr>
        <w:t>24. Apskaičiuotos kompensacijų, kai būstui šildyti ir karštam vandeniui ruošti naudojamas kietasis ar kitoks kuras, kurio faktinės sąnaudos kiekvieną mėnesį nenustatomos, sumos išmokamos už kiekvieną praėjusį mėnesį arba iš karto už visą kompensacijų skyrimo laikotarpį nuo mėnesio 10 dienos iki 24 dienos:</w:t>
      </w:r>
    </w:p>
    <w:p w14:paraId="22A783B6" w14:textId="77777777" w:rsidR="001C0A25" w:rsidRDefault="00000000">
      <w:pPr>
        <w:tabs>
          <w:tab w:val="left" w:pos="1560"/>
        </w:tabs>
        <w:ind w:firstLine="993"/>
        <w:jc w:val="both"/>
        <w:rPr>
          <w:lang w:eastAsia="lt-LT"/>
        </w:rPr>
      </w:pPr>
      <w:r>
        <w:rPr>
          <w:lang w:eastAsia="lt-LT"/>
        </w:rPr>
        <w:t>24.1. pinigais (pervedant į pareiškėjo asmeninę sąskaitą banke arba pašto skyrių);</w:t>
      </w:r>
    </w:p>
    <w:p w14:paraId="0F749697" w14:textId="77777777" w:rsidR="001C0A25" w:rsidRDefault="00000000">
      <w:pPr>
        <w:tabs>
          <w:tab w:val="left" w:pos="1560"/>
        </w:tabs>
        <w:ind w:firstLine="993"/>
        <w:jc w:val="both"/>
        <w:rPr>
          <w:lang w:eastAsia="lt-LT"/>
        </w:rPr>
      </w:pPr>
      <w:r>
        <w:rPr>
          <w:lang w:eastAsia="lt-LT"/>
        </w:rPr>
        <w:t>24.2. pervedant pagal kompensacijos gavėjo prašymą į juridinio ar fizinio asmens, prekiaujančio kuru, atsiskaitomąją sąskaitą banke, pateikus pirkimo faktą patvirtinančius dokumentus. Kompensacijos pervedamos vienkartine pinigine išmoka iš karto už visą kompensacijų skyrimo laikotarpį.</w:t>
      </w:r>
    </w:p>
    <w:p w14:paraId="06C1DE8C" w14:textId="77777777" w:rsidR="001C0A25" w:rsidRDefault="00000000">
      <w:pPr>
        <w:tabs>
          <w:tab w:val="left" w:pos="1560"/>
        </w:tabs>
        <w:ind w:firstLine="993"/>
        <w:jc w:val="both"/>
        <w:rPr>
          <w:lang w:eastAsia="lt-LT"/>
        </w:rPr>
      </w:pPr>
      <w:r>
        <w:rPr>
          <w:lang w:eastAsia="lt-LT"/>
        </w:rPr>
        <w:t>25. Derinant piniginės socialinės paramos teikimo formas, socialinė parama teikiama šioms nepasiturinčių gyventojų grupėms:</w:t>
      </w:r>
    </w:p>
    <w:p w14:paraId="56836378" w14:textId="77777777" w:rsidR="001C0A25" w:rsidRDefault="00000000">
      <w:pPr>
        <w:tabs>
          <w:tab w:val="left" w:pos="1560"/>
        </w:tabs>
        <w:ind w:firstLine="993"/>
        <w:jc w:val="both"/>
        <w:rPr>
          <w:lang w:eastAsia="lt-LT"/>
        </w:rPr>
      </w:pPr>
      <w:r>
        <w:rPr>
          <w:lang w:eastAsia="lt-LT"/>
        </w:rPr>
        <w:t>25.1. patiriantiems socialinę riziką bendrai gyvenantiems asmenims;</w:t>
      </w:r>
    </w:p>
    <w:p w14:paraId="098BDECB" w14:textId="77777777" w:rsidR="001C0A25" w:rsidRDefault="00000000">
      <w:pPr>
        <w:tabs>
          <w:tab w:val="left" w:pos="1560"/>
        </w:tabs>
        <w:ind w:firstLine="993"/>
        <w:jc w:val="both"/>
        <w:rPr>
          <w:lang w:eastAsia="lt-LT"/>
        </w:rPr>
      </w:pPr>
      <w:r>
        <w:rPr>
          <w:lang w:eastAsia="lt-LT"/>
        </w:rPr>
        <w:t>25.2. patiriantiems socialinę riziką vieniems gyvenantiems asmenims;</w:t>
      </w:r>
    </w:p>
    <w:p w14:paraId="55EED04F" w14:textId="77777777" w:rsidR="001C0A25" w:rsidRDefault="00000000">
      <w:pPr>
        <w:tabs>
          <w:tab w:val="left" w:pos="1560"/>
        </w:tabs>
        <w:ind w:firstLine="993"/>
        <w:jc w:val="both"/>
        <w:rPr>
          <w:lang w:eastAsia="lt-LT"/>
        </w:rPr>
      </w:pPr>
      <w:r>
        <w:rPr>
          <w:lang w:eastAsia="lt-LT"/>
        </w:rPr>
        <w:t>25.3. nedalyvaujantiems Savivaldybės administracijos organizuojamoje visuomenei naudingoje veikloje ir (ar) parengtoje užimtumo didinimo programoje.</w:t>
      </w:r>
    </w:p>
    <w:p w14:paraId="45BA5A3D" w14:textId="77777777" w:rsidR="001C0A25" w:rsidRDefault="00000000">
      <w:pPr>
        <w:tabs>
          <w:tab w:val="left" w:pos="1560"/>
        </w:tabs>
        <w:ind w:firstLine="993"/>
        <w:jc w:val="both"/>
        <w:rPr>
          <w:lang w:eastAsia="lt-LT"/>
        </w:rPr>
      </w:pPr>
      <w:r>
        <w:rPr>
          <w:lang w:eastAsia="lt-LT"/>
        </w:rPr>
        <w:lastRenderedPageBreak/>
        <w:t>26. Paskirta, bet laiku neatsiimta piniginė socialinė parama išmokama, jeigu dėl jos buvo kreiptasi ne vėliau kaip per 3 mėnesius nuo paskutinio mėnesio, už kurį piniginė socialinė parama buvo paskirta, pateikus Skyriui laisvos formos prašymą (prašyme nurodomos priežastys, dėl kurių asmuo laiku neatsiėmė piniginės socialinės paramos).</w:t>
      </w:r>
    </w:p>
    <w:p w14:paraId="1924B373" w14:textId="77777777" w:rsidR="001C0A25" w:rsidRDefault="00000000">
      <w:pPr>
        <w:tabs>
          <w:tab w:val="left" w:pos="1560"/>
        </w:tabs>
        <w:ind w:firstLine="993"/>
        <w:jc w:val="both"/>
        <w:rPr>
          <w:b/>
          <w:szCs w:val="24"/>
        </w:rPr>
      </w:pPr>
      <w:r>
        <w:rPr>
          <w:lang w:eastAsia="lt-LT"/>
        </w:rPr>
        <w:t xml:space="preserve">27. </w:t>
      </w:r>
      <w:r>
        <w:rPr>
          <w:lang w:val="nl-NL"/>
        </w:rPr>
        <w:t xml:space="preserve">Mirus asmeniui, kurio vardu bendrai gyvenantiems asmenims mokama piniginė socialinė parama, šiems bendrai gyvenantiems asmenims </w:t>
      </w:r>
      <w:r>
        <w:t xml:space="preserve">paskirta ir iki kito mėnesio po jo mirties neišmokėta piniginė socialinė parama, jeigu dėl jos buvo kreiptasi ne vėliau kaip per 3 mėnesius po piniginę socialinę paramą gavusio asmens mirties dienos, išmokama mirusįjį laidojusiam vienam iš bendrai gyvenančių asmenų, pateikus Skyriui laisvos formos prašymą ir medicininį mirties liudijimą, kai asmens mirtis neįregistruota Lietuvos Respublikos gyventojų registre, o jeigu tokio bendrai gyvenančio asmens nėra, pervedamos į vaiko (įvaikio) ar vaikų (įvaikių) vardu atidarytą sąskaitą banke. Piniginės lėšos pervedamos per 1 mėnesį nuo prašymo pateikimo dienos. Mirus vienam gyvenančiam asmeniui, piniginės socialinės paramos teikimas nutraukiamas nuo jo mirties mėnesio pirmos dienos, o už praėjusį laikotarpį paskirta ir neatsiimta piniginė socialinė parama neišmokama. </w:t>
      </w:r>
    </w:p>
    <w:p w14:paraId="3004FBB9" w14:textId="77777777" w:rsidR="001C0A25" w:rsidRDefault="00000000">
      <w:pPr>
        <w:tabs>
          <w:tab w:val="left" w:pos="1560"/>
        </w:tabs>
        <w:ind w:firstLine="993"/>
        <w:jc w:val="both"/>
        <w:rPr>
          <w:strike/>
          <w:lang w:eastAsia="lt-LT"/>
        </w:rPr>
      </w:pPr>
      <w:r>
        <w:rPr>
          <w:lang w:eastAsia="lt-LT"/>
        </w:rPr>
        <w:t>28. Bendrai gyvenančių asmenų arba vieno gyvenančio asmens gyvenimo sąlygas, turimą turtą ir užimtumą periodiškai (kai bendrai gyvenantys asmenys ar vienas gyvenantis asmuo pirmą kartą kreipiasi socialinės paramos ir ne rečiau, kaip vieną kartą per 36 kalendorinius mėnesius) tikrina gyvenamosios vietos seniūnijoje dirbantys socialinio darbo organizatoriai.</w:t>
      </w:r>
    </w:p>
    <w:p w14:paraId="4A39C3D8" w14:textId="77777777" w:rsidR="001C0A25" w:rsidRDefault="001C0A25">
      <w:pPr>
        <w:tabs>
          <w:tab w:val="left" w:pos="1701"/>
        </w:tabs>
        <w:ind w:firstLine="1276"/>
        <w:jc w:val="both"/>
        <w:rPr>
          <w:szCs w:val="24"/>
        </w:rPr>
      </w:pPr>
    </w:p>
    <w:p w14:paraId="251B14EE" w14:textId="77777777" w:rsidR="001C0A25" w:rsidRDefault="00000000">
      <w:pPr>
        <w:tabs>
          <w:tab w:val="left" w:pos="284"/>
        </w:tabs>
        <w:jc w:val="center"/>
        <w:rPr>
          <w:b/>
          <w:szCs w:val="24"/>
        </w:rPr>
      </w:pPr>
      <w:r>
        <w:rPr>
          <w:b/>
          <w:szCs w:val="24"/>
        </w:rPr>
        <w:t>IV</w:t>
      </w:r>
      <w:r>
        <w:rPr>
          <w:b/>
          <w:szCs w:val="24"/>
        </w:rPr>
        <w:tab/>
        <w:t xml:space="preserve"> SKYRIUS</w:t>
      </w:r>
    </w:p>
    <w:p w14:paraId="1AFEB1AD" w14:textId="77777777" w:rsidR="001C0A25" w:rsidRDefault="00000000">
      <w:pPr>
        <w:jc w:val="center"/>
        <w:rPr>
          <w:b/>
          <w:szCs w:val="24"/>
        </w:rPr>
      </w:pPr>
      <w:r>
        <w:rPr>
          <w:b/>
          <w:szCs w:val="24"/>
        </w:rPr>
        <w:t>PAGRINDAI, KURIEMS ESANT PINIGINĖ SOCIALINĖ PARAMA SKIRIAMA NE VISIEMS BENDRAI GYVENANTIEMS ASMENIMS, SUSTABDOMAS, NUTRAUKIAMAS AR ATNAUJINAMAS JOS MOKĖJIMAS</w:t>
      </w:r>
    </w:p>
    <w:p w14:paraId="37F2EAB4" w14:textId="77777777" w:rsidR="001C0A25" w:rsidRDefault="001C0A25">
      <w:pPr>
        <w:ind w:left="1077"/>
        <w:rPr>
          <w:b/>
          <w:szCs w:val="24"/>
        </w:rPr>
      </w:pPr>
    </w:p>
    <w:p w14:paraId="7D22BF59" w14:textId="77777777" w:rsidR="001C0A25" w:rsidRDefault="00000000">
      <w:pPr>
        <w:tabs>
          <w:tab w:val="left" w:pos="1843"/>
        </w:tabs>
        <w:ind w:firstLine="993"/>
        <w:jc w:val="both"/>
        <w:rPr>
          <w:szCs w:val="24"/>
          <w:lang w:eastAsia="lt-LT"/>
        </w:rPr>
      </w:pPr>
      <w:r>
        <w:t>29</w:t>
      </w:r>
      <w:r>
        <w:rPr>
          <w:szCs w:val="24"/>
          <w:lang w:eastAsia="lt-LT"/>
        </w:rPr>
        <w:t>. Patikrinus bendrai gyvenančių asmenų arba vieno gyvenančio asmens gyvenimo sąlygas, surašius buities ir gyvenimo sąlygų patikrinimo aktą, atsižvelgiant į seniūnijų piniginės socialinės paramos teikimo tarybų rekomendacijas, Savivaldybės administracija gali:</w:t>
      </w:r>
    </w:p>
    <w:p w14:paraId="3913AFDF" w14:textId="77777777" w:rsidR="001C0A25" w:rsidRDefault="00000000">
      <w:pPr>
        <w:tabs>
          <w:tab w:val="left" w:pos="1843"/>
        </w:tabs>
        <w:ind w:firstLine="993"/>
        <w:jc w:val="both"/>
        <w:rPr>
          <w:rFonts w:eastAsia="MS Mincho"/>
          <w:i/>
          <w:iCs/>
          <w:sz w:val="20"/>
        </w:rPr>
      </w:pPr>
      <w:r>
        <w:t xml:space="preserve">29.1. </w:t>
      </w:r>
      <w:r>
        <w:rPr>
          <w:color w:val="000000"/>
          <w:szCs w:val="24"/>
        </w:rPr>
        <w:t>skirti socialinę pašalpą 6 mėnesius per kalendorinius metus, jeigu vieno iš bendrai gyvenančių asmenų arba vieno gyvenančio asmens vidutinės pajamos per mėnesį yra mažesnės kaip 1,1 VRP, tačiau bendrai gyvenantys asmenys arba vienas gyvenantis asmuo neatitinka Įstatymo 6 straipsnio 1 ar 3 punkte nustatytų reikalavimų</w:t>
      </w:r>
      <w:r>
        <w:t xml:space="preserve">. Socialinė pašalpa gali būti skiriama, </w:t>
      </w:r>
      <w:r>
        <w:rPr>
          <w:color w:val="000000"/>
          <w:szCs w:val="24"/>
        </w:rPr>
        <w:t>kai bendrai gyvenančių asmenų arba vieno gyvenančio asmens nuosavybės teise turimo turto, nurodyto Įstatymo 14 straipsnyje, vertė ne daugiau kaip 20 procentų viršija nustatyto turto vertės normatyvą arba kai bendrai gyvenančių asmenų arba vieno gyvenančio asmens nuosavybės teise turimo turto</w:t>
      </w:r>
      <w:r>
        <w:rPr>
          <w:rFonts w:eastAsia="MS Mincho"/>
          <w:i/>
          <w:iCs/>
          <w:sz w:val="20"/>
        </w:rPr>
        <w:t xml:space="preserve"> </w:t>
      </w:r>
      <w:r>
        <w:rPr>
          <w:color w:val="000000"/>
          <w:szCs w:val="24"/>
        </w:rPr>
        <w:t xml:space="preserve">vertė viršija  daugiau kaip 20 procentų nustatytą turto vertės normatyvą, tačiau asmuo nuosavybės teise turi tik gyvenamąjį būstą ir jam priklausančius negyvenamosios paskirties pastatus, namų valdos žemę </w:t>
      </w:r>
      <w:r>
        <w:rPr>
          <w:szCs w:val="24"/>
        </w:rPr>
        <w:t>ir ne daugiau kaip vieną automobilį;</w:t>
      </w:r>
    </w:p>
    <w:p w14:paraId="434EBF46" w14:textId="77777777" w:rsidR="001C0A25" w:rsidRDefault="00000000">
      <w:pPr>
        <w:tabs>
          <w:tab w:val="left" w:pos="1843"/>
        </w:tabs>
        <w:ind w:firstLine="993"/>
        <w:jc w:val="both"/>
        <w:rPr>
          <w:rFonts w:eastAsia="MS Mincho"/>
          <w:i/>
          <w:iCs/>
          <w:sz w:val="20"/>
        </w:rPr>
      </w:pPr>
      <w:r>
        <w:t xml:space="preserve">29.2. </w:t>
      </w:r>
      <w:r>
        <w:rPr>
          <w:color w:val="000000"/>
          <w:szCs w:val="24"/>
        </w:rPr>
        <w:t>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1 dalies 1 ar 2 punkte nustatytų reikalavimų, bet ne ilgiau kaip 7</w:t>
      </w:r>
      <w:r>
        <w:rPr>
          <w:b/>
          <w:bCs/>
          <w:color w:val="000000"/>
          <w:szCs w:val="24"/>
        </w:rPr>
        <w:t xml:space="preserve"> </w:t>
      </w:r>
      <w:r>
        <w:rPr>
          <w:color w:val="000000"/>
          <w:szCs w:val="24"/>
        </w:rPr>
        <w:t>mėnesius per kalendorinius metus, šildymo sezono metu</w:t>
      </w:r>
      <w:r>
        <w:t xml:space="preserve">. Kompensacijos gali būti skiriamos, </w:t>
      </w:r>
      <w:r>
        <w:rPr>
          <w:color w:val="000000"/>
          <w:szCs w:val="24"/>
        </w:rPr>
        <w:t>kai bendrai gyvenančių asmenų arba vieno gyvenančio asmens nuosavybės teise turimo turto, nurodyto Įstatymo 14 straipsnyje, vertė ne daugiau kaip 20 procentų viršija nustatyto turto vertės normatyvą arba kai bendrai gyvenančių asmenų arba vieno gyvenančio asmens nuosavybės teise turimo turto</w:t>
      </w:r>
      <w:r>
        <w:rPr>
          <w:rFonts w:eastAsia="MS Mincho"/>
          <w:i/>
          <w:iCs/>
          <w:sz w:val="20"/>
        </w:rPr>
        <w:t xml:space="preserve"> </w:t>
      </w:r>
      <w:r>
        <w:rPr>
          <w:color w:val="000000"/>
          <w:szCs w:val="24"/>
        </w:rPr>
        <w:t xml:space="preserve">vertė viršija daugiau kaip 20 procentų nustatytą turto vertės normatyvą, tačiau asmuo nuosavybės teise turi tik gyvenamąjį būstą ir jam priklausančius negyvenamosios paskirties pastatus, namų valdos žemę ir </w:t>
      </w:r>
      <w:r>
        <w:rPr>
          <w:szCs w:val="24"/>
        </w:rPr>
        <w:t>ne daugiau kaip vieną automobilį;</w:t>
      </w:r>
    </w:p>
    <w:p w14:paraId="3F0CC249" w14:textId="77777777" w:rsidR="001C0A25" w:rsidRDefault="00000000">
      <w:pPr>
        <w:tabs>
          <w:tab w:val="left" w:pos="494"/>
        </w:tabs>
        <w:ind w:firstLine="993"/>
        <w:jc w:val="both"/>
      </w:pPr>
      <w:r>
        <w:t>29.3. skirti būsto šildymo išlaidų kompensaciją už 10 procentų didesnį, negu nustatyta Įstatymo 12 straipsnio 1 dalies 1 punkte, naudingojo būsto ploto normatyvą;</w:t>
      </w:r>
    </w:p>
    <w:p w14:paraId="67864CE6" w14:textId="77777777" w:rsidR="001C0A25" w:rsidRDefault="00000000">
      <w:pPr>
        <w:tabs>
          <w:tab w:val="left" w:pos="1843"/>
        </w:tabs>
        <w:ind w:firstLine="993"/>
        <w:jc w:val="both"/>
      </w:pPr>
      <w:r>
        <w:t xml:space="preserve">29.4.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w:t>
      </w:r>
      <w:r>
        <w:lastRenderedPageBreak/>
        <w:t>bet tėvystė nebuvo nustatyta ir (ar) išlaikymas nebuvo priteistas arba pareiškimas paliktas nenagrinėtas, atsidūrusiems sunkioje materialinėje padėtyje;</w:t>
      </w:r>
    </w:p>
    <w:p w14:paraId="2641005A" w14:textId="77777777" w:rsidR="001C0A25" w:rsidRDefault="00000000">
      <w:pPr>
        <w:tabs>
          <w:tab w:val="left" w:pos="1134"/>
          <w:tab w:val="left" w:pos="1843"/>
        </w:tabs>
        <w:ind w:firstLine="993"/>
        <w:jc w:val="both"/>
      </w:pPr>
      <w:r>
        <w:t xml:space="preserve">29.5. skirti socialinę pašalpą bendrai gyvenantiems asmenims atskirai </w:t>
      </w:r>
      <w:r>
        <w:rPr>
          <w:szCs w:val="24"/>
          <w:lang w:eastAsia="lt-LT"/>
        </w:rPr>
        <w:t>ne ilgiau kaip 6 mėnesius per 12 kalendorinių mėnesių</w:t>
      </w:r>
      <w:r>
        <w:t>, kai santuokos nutraukimo bylos nagrinėjimo metu yra ginčas</w:t>
      </w:r>
      <w:r>
        <w:rPr>
          <w:szCs w:val="24"/>
          <w:lang w:eastAsia="lt-LT"/>
        </w:rPr>
        <w:t>;</w:t>
      </w:r>
      <w:r>
        <w:t xml:space="preserve"> </w:t>
      </w:r>
    </w:p>
    <w:p w14:paraId="26B74CA5" w14:textId="77777777" w:rsidR="001C0A25" w:rsidRDefault="00000000">
      <w:pPr>
        <w:tabs>
          <w:tab w:val="left" w:pos="1276"/>
        </w:tabs>
        <w:ind w:firstLine="993"/>
        <w:jc w:val="both"/>
      </w:pPr>
      <w:r>
        <w:rPr>
          <w:color w:val="000000"/>
          <w:szCs w:val="24"/>
        </w:rPr>
        <w:t>29.6. skirti socialinę pašalpą ne ilgiau kaip 6 mėnesius per 12 kalendorinių mėnesių, jeigu vieno iš bendrai gyvenančių asmenų arba vieno gyvenančio asmens vidutinės pajamos per mėnesį yra lygios 1,1 VRP arba vidutinės pajamos per mėnesį ne daugiau kaip 50 procentų viršija 1,1 VRP, arba apskaičiuota socialinė pašalpa yra mažesnė už Įstatymo 22 straipsnio 9 dalyje nustatytą dydį ir bendrai gyvenantys asmenys arba vienas gyvenantis asmuo atitinka Įstatymo 6 straipsnio 1 ir 3 punktuose nustatytus reikalavimus: vienam gyvenančiam asmeniui ir dviem bendrai gyvenantiems asmenims – 25 procentų VRP; trims ir keturiems bendrai gyvenantiems asmenims – 50 procentų VRP; penkiems ir daugiau bendrai gyvenančių asmenų – 70 procentų VRP, atsidūrusiems sunkioje materialinėje padėtyje;</w:t>
      </w:r>
      <w:r>
        <w:t xml:space="preserve"> </w:t>
      </w:r>
    </w:p>
    <w:p w14:paraId="61042883" w14:textId="77777777" w:rsidR="001C0A25" w:rsidRDefault="00000000">
      <w:pPr>
        <w:ind w:firstLine="993"/>
        <w:jc w:val="both"/>
      </w:pPr>
      <w:r>
        <w:t>29.7.</w:t>
      </w:r>
      <w:r>
        <w:rPr>
          <w:szCs w:val="24"/>
          <w:lang w:eastAsia="lt-LT"/>
        </w:rPr>
        <w:t xml:space="preserve"> ne ilgiau kaip 7 mėnesius per 12 kalendorinių mėnesių</w:t>
      </w:r>
      <w:r>
        <w:t xml:space="preserve"> skirti būsto šildymo išlaidų kompensaciją ir nustatyti teisę dėl kredito, paimto daugiabučiui namui atnaujinti (modernizuoti), ir palūkanų apmokėjimo, jeigu daugiabučio namo buto savininkas neatitinka Įstatymo 7 straipsnio 5 dalyje nustatytų reikalavimų, kai daugiabučio namo buto savininkas, nedalyvavo svarstant ir priimant sprendimą susirinkime dėl daugiabučio namo atnaujinimo (modernizavimo) projekto įgyvendinimo; </w:t>
      </w:r>
    </w:p>
    <w:p w14:paraId="779309DF" w14:textId="77777777" w:rsidR="001C0A25" w:rsidRDefault="00000000">
      <w:pPr>
        <w:tabs>
          <w:tab w:val="left" w:pos="1134"/>
        </w:tabs>
        <w:ind w:firstLine="993"/>
        <w:jc w:val="both"/>
      </w:pPr>
      <w:r>
        <w:t xml:space="preserve">29.8. </w:t>
      </w:r>
      <w:r>
        <w:rPr>
          <w:szCs w:val="24"/>
          <w:lang w:eastAsia="lt-LT"/>
        </w:rPr>
        <w:t>ne ilgiau kaip 3 mėnesius per 12 kalendorinių mėnesių</w:t>
      </w:r>
      <w:r>
        <w:t xml:space="preserve"> skirti socialinę pašalpą ir kompensacijas bendrai gyvenantiems asmenims arba vienam gyvenančiam asmeniui, kai jiems piniginė socialinė parama neskiriama Įstatymo 21 straipsnio 11 dalyje nustatytu atveju; </w:t>
      </w:r>
    </w:p>
    <w:p w14:paraId="5EEE9982" w14:textId="77777777" w:rsidR="001C0A25" w:rsidRDefault="00000000">
      <w:pPr>
        <w:tabs>
          <w:tab w:val="left" w:pos="1843"/>
        </w:tabs>
        <w:ind w:firstLine="993"/>
        <w:jc w:val="both"/>
        <w:rPr>
          <w:szCs w:val="24"/>
        </w:rPr>
      </w:pPr>
      <w:r>
        <w:t xml:space="preserve">29.9. </w:t>
      </w:r>
      <w:r>
        <w:rPr>
          <w:szCs w:val="24"/>
        </w:rPr>
        <w:t xml:space="preserve">skirti socialinę pašalpą ir kompensacijas kaip vienam gyvenančiam asmeniui </w:t>
      </w:r>
      <w:r>
        <w:rPr>
          <w:szCs w:val="24"/>
          <w:lang w:eastAsia="lt-LT"/>
        </w:rPr>
        <w:t xml:space="preserve">pilnamečiui vaikui iki 24 metų, kuris </w:t>
      </w:r>
      <w:r>
        <w:rPr>
          <w:szCs w:val="24"/>
        </w:rPr>
        <w:t>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028406D8" w14:textId="77777777" w:rsidR="001C0A25" w:rsidRDefault="00000000">
      <w:pPr>
        <w:tabs>
          <w:tab w:val="left" w:pos="1134"/>
        </w:tabs>
        <w:ind w:firstLine="993"/>
        <w:jc w:val="both"/>
        <w:rPr>
          <w:szCs w:val="24"/>
          <w:lang w:eastAsia="lt-LT"/>
        </w:rPr>
      </w:pPr>
      <w:r>
        <w:rPr>
          <w:szCs w:val="24"/>
        </w:rPr>
        <w:t xml:space="preserve">30. </w:t>
      </w:r>
      <w:r>
        <w:t>Savivaldybės administracija,</w:t>
      </w:r>
      <w:r>
        <w:rPr>
          <w:szCs w:val="24"/>
        </w:rPr>
        <w:t xml:space="preserve"> </w:t>
      </w:r>
      <w:r>
        <w:t>šildymo sezono metu, skiria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1E072E30" w14:textId="77777777" w:rsidR="001C0A25" w:rsidRDefault="00000000">
      <w:pPr>
        <w:tabs>
          <w:tab w:val="left" w:pos="1843"/>
        </w:tabs>
        <w:ind w:firstLine="993"/>
        <w:jc w:val="both"/>
      </w:pPr>
      <w:r>
        <w:t>31. Savivaldybės administracija 3 mėnesius neteikia piniginės socialinės paramos arba 3 mėnesiams nutraukia jos teikimą vienam gyvenančiam asmeniui arba bendrai gyvenantiems asmenims, jeigu vienas gyvenantis asmuo ar bent vienas iš bendrai gyvenančių asmenų pateikė ne visą ir (ar) neteisingą informaciją, įrodančią bendrai gyvenančių asmenų arba vieno gyvenančio asmens teisę gauti socialinę paramą, ar per mėnesį nepranešė apie materialinės padėties pasikeitimą ar atsiradusias aplinkybes, turinčias įtakos teisei į socialinę paramą arba socialinės paramos dydžiui, išskyrus atvejį, kai dėl to nesusidarė piniginės socialinės paramos permoka, įvertinus atsiradusias aplinkybes,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dienos.</w:t>
      </w:r>
    </w:p>
    <w:p w14:paraId="1483B73E" w14:textId="77777777" w:rsidR="001C0A25" w:rsidRDefault="00000000">
      <w:pPr>
        <w:tabs>
          <w:tab w:val="left" w:pos="1560"/>
        </w:tabs>
        <w:ind w:firstLine="993"/>
        <w:jc w:val="both"/>
      </w:pPr>
      <w:r>
        <w:t>32.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šio turto vertės, apskaičiuotos vadovaujantis Įstatymo 20 straipsnio 5 dalimi, Savivaldybės administracija</w:t>
      </w:r>
      <w:r>
        <w:rPr>
          <w:bCs/>
        </w:rPr>
        <w:t xml:space="preserve"> socialinės paramos neteikia</w:t>
      </w:r>
      <w:r>
        <w:rPr>
          <w:szCs w:val="24"/>
          <w:lang w:eastAsia="lt-LT"/>
        </w:rPr>
        <w:t xml:space="preserve"> 6 mėnesius. Šis punktas netaikomas: </w:t>
      </w:r>
      <w:r>
        <w:t xml:space="preserve">kai privalomas registruoti turtas buvo įgytas paveldėjimo ar dovanojimo būdu; perleisto nuosavybėn kitam asmeniui turto vertė mažesnė už 5 VRP arba turtas perleistas artimam giminaičiui išlaikymo iki gyvos galvos sutartimi ar dovanojimo sutartimi; kai perleista nuosavybėn kitam asmeniui transporto priemonė pagaminta iki 2010 metų arba </w:t>
      </w:r>
      <w:r>
        <w:lastRenderedPageBreak/>
        <w:t>pripažinta netinkama eksploatuoti</w:t>
      </w:r>
      <w:r>
        <w:rPr>
          <w:color w:val="2F5496"/>
        </w:rPr>
        <w:t>.</w:t>
      </w:r>
      <w:r>
        <w:t xml:space="preserve"> Į 6 mėnesių piniginės socialinės paramos neteikimo laikotarpį įskaitomi ir tie mėnesiai, per kuriuos asmenys šios  paramos nesikreipė. </w:t>
      </w:r>
    </w:p>
    <w:p w14:paraId="1C197ACD" w14:textId="77777777" w:rsidR="001C0A25" w:rsidRDefault="00000000">
      <w:pPr>
        <w:tabs>
          <w:tab w:val="left" w:pos="1560"/>
        </w:tabs>
        <w:ind w:firstLine="993"/>
        <w:jc w:val="both"/>
        <w:rPr>
          <w:strike/>
        </w:rPr>
      </w:pPr>
      <w:r>
        <w:t>33. Savivaldybės administracija</w:t>
      </w:r>
      <w:r>
        <w:rPr>
          <w:bCs/>
        </w:rPr>
        <w:t xml:space="preserve"> socialinės paramos neteikia</w:t>
      </w:r>
      <w:r>
        <w:rPr>
          <w:szCs w:val="24"/>
          <w:lang w:eastAsia="lt-LT"/>
        </w:rPr>
        <w:t xml:space="preserve"> 6 mėnesius</w:t>
      </w:r>
      <w:r>
        <w:t>,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w:t>
      </w:r>
      <w:r>
        <w:rPr>
          <w:szCs w:val="24"/>
          <w:lang w:eastAsia="lt-LT"/>
        </w:rPr>
        <w:t>,</w:t>
      </w:r>
      <w:r>
        <w:t xml:space="preserve"> išskyrus atvejį, kai perleisto nuosavybėn kitam asmeniui turto vertė mažesnė už 5 VRP arba turtas perleistas artimam giminaičiui  išlaikymo iki gyvos galvos sutartimi ar dovanojimo sutartimi. </w:t>
      </w:r>
      <w:r>
        <w:rPr>
          <w:strike/>
        </w:rPr>
        <w:t xml:space="preserve"> </w:t>
      </w:r>
    </w:p>
    <w:p w14:paraId="1888C392" w14:textId="77777777" w:rsidR="001C0A25" w:rsidRDefault="00000000">
      <w:pPr>
        <w:ind w:firstLine="993"/>
        <w:jc w:val="both"/>
      </w:pPr>
      <w:r>
        <w:rPr>
          <w:szCs w:val="24"/>
          <w:lang w:eastAsia="lt-LT"/>
        </w:rPr>
        <w:t xml:space="preserve">34. Savivaldybės administracija </w:t>
      </w:r>
      <w:r>
        <w:t>6 mėnesius neteikia piniginės socialinės paramos ar 6 mėnesiams nutraukia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w:t>
      </w:r>
      <w:r>
        <w:rPr>
          <w:color w:val="002060"/>
        </w:rPr>
        <w:t xml:space="preserve"> </w:t>
      </w:r>
      <w:r>
        <w:t xml:space="preserve">Šiuo atveju socialinė pašalpa skiriama vaikams (įvaikiams), įskaitant pilnamečius vaikus (įvaikius), kai jie mokosi pagal bendrojo ugdymo programą ir laikotarpiu nuo bendrojo ugdymo programos baigimo dienos iki tų pačių metų rugsėjo 1 dienos. </w:t>
      </w:r>
    </w:p>
    <w:p w14:paraId="51C37B40" w14:textId="77777777" w:rsidR="001C0A25" w:rsidRDefault="00000000">
      <w:pPr>
        <w:tabs>
          <w:tab w:val="left" w:pos="0"/>
        </w:tabs>
        <w:ind w:firstLine="993"/>
        <w:jc w:val="both"/>
      </w:pPr>
      <w:r>
        <w:t xml:space="preserve">35. </w:t>
      </w:r>
      <w:r>
        <w:rPr>
          <w:szCs w:val="24"/>
        </w:rPr>
        <w:t>Savivaldybės administracija, patikrinusi bendrai gyvenančių asmenų arba vieno gyvenančio asmens gyvenimo sąlygas ir surašiusi buities ir gyvenimo sąlygų patikrinimo aktą, neteikia kompensacijų ar nutraukia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 Šio punkto nuostata netaikoma likusiems be tėvų globos vaikams ir asmenims, besimokantiems pagal bendrojo ugdymo programą, formaliojo profesinio mokymo programą arba studijuojantiems aukštojoje mokykloje; arba kai vienas gyvenantis asmuo ar vienas iš bendrai gyvenančių asmenų slaugo ne jo būste gyvenantį asmenį; arba vienas gyvenantis asmuo ne ilgiau kaip 6 mėnesius gydomas (slaugomas) medicinos įstaigoje arba dėl sveikatos būklės yra prižiūrimas (slaugomas) ir gauna individualios pagalbos teikimo išlaidų</w:t>
      </w:r>
      <w:r>
        <w:rPr>
          <w:b/>
          <w:bCs/>
          <w:szCs w:val="24"/>
        </w:rPr>
        <w:t xml:space="preserve"> </w:t>
      </w:r>
      <w:r>
        <w:rPr>
          <w:szCs w:val="24"/>
        </w:rPr>
        <w:t>kompensaciją, jei minėtas būstas nėra išnuomotas.</w:t>
      </w:r>
      <w:r>
        <w:t xml:space="preserve"> </w:t>
      </w:r>
    </w:p>
    <w:p w14:paraId="535C1D77" w14:textId="77777777" w:rsidR="001C0A25" w:rsidRDefault="00000000">
      <w:pPr>
        <w:tabs>
          <w:tab w:val="left" w:pos="0"/>
        </w:tabs>
        <w:ind w:firstLine="993"/>
        <w:jc w:val="both"/>
      </w:pPr>
      <w:r>
        <w:t xml:space="preserve">36. Jeigu vienas gyvenantis asmuo nevykdo Įstatymo 25 straipsnio 1, 4, 5 ir 6 punktuose nustatytų pareigų, socialinė pašalpa ir kompensacijos neteikiamos, iki pareigos bus įvykdytos. </w:t>
      </w:r>
    </w:p>
    <w:p w14:paraId="0FE3488F" w14:textId="77777777" w:rsidR="001C0A25" w:rsidRDefault="00000000">
      <w:pPr>
        <w:tabs>
          <w:tab w:val="left" w:pos="0"/>
        </w:tabs>
        <w:ind w:firstLine="993"/>
        <w:jc w:val="both"/>
      </w:pPr>
      <w:r>
        <w:t xml:space="preserve">37. Jeigu bent vienas iš bendrai gyvenančių asmenų nevykdo Įstatymo 25 straipsnio 1, 4, 5 ir 6 punktuose nustatytų pareigų, socialinė pašalpa skiriama tik vaikui (-ams), įskaitant pilnamečius vaikus, kai jie mokosi pagal bendrojo ugdymo programą ir laikotarpiu nuo bendrojo ugdymo programos baigimo dienos iki tų pačių metų rugsėjo 1 dienos, o kompensacijos neteikiamos, iki pareigos bus įvykdytos. </w:t>
      </w:r>
    </w:p>
    <w:p w14:paraId="1D633FC3" w14:textId="77777777" w:rsidR="001C0A25" w:rsidRDefault="00000000">
      <w:pPr>
        <w:tabs>
          <w:tab w:val="left" w:pos="0"/>
        </w:tabs>
        <w:ind w:firstLine="993"/>
        <w:jc w:val="both"/>
      </w:pPr>
      <w:r>
        <w:t>38. Savivaldybės administracija 3 mėnesius neteikia piniginės socialinės paramos ar 3 mėnesiams nutraukia jos teikimą, jeigu bent vienas iš bendrai gyvenančių asmenų ar vienas gyvenantis asmuo nevykdo Įstatymo 25 straipsnio 7 punkte nurodytos pareigos. Šiuo atveju socialinė pašalpa skiriama tik vaikui (-ams), įskaitant pilnamečius vaikus, kai jie mokosi pagal bendrojo ugdymo programą ir laikotarpiu nuo bendrojo ugdymo programos baigimo dienos iki tų pačių metų rugsėjo 1 dienos, pasirenkant ar derinant jos teikimo formą (pinigais ir (ar) nepinigine forma), o kompensacijos neskiriamos.</w:t>
      </w:r>
    </w:p>
    <w:p w14:paraId="0391DCF5" w14:textId="77777777" w:rsidR="001C0A25" w:rsidRDefault="001C0A25">
      <w:pPr>
        <w:ind w:firstLine="1276"/>
        <w:jc w:val="both"/>
        <w:rPr>
          <w:bCs/>
        </w:rPr>
      </w:pPr>
    </w:p>
    <w:p w14:paraId="0DD65090" w14:textId="77777777" w:rsidR="001C0A25" w:rsidRDefault="001C0A25">
      <w:pPr>
        <w:tabs>
          <w:tab w:val="left" w:pos="709"/>
          <w:tab w:val="left" w:pos="1134"/>
          <w:tab w:val="left" w:pos="4111"/>
          <w:tab w:val="left" w:pos="4536"/>
          <w:tab w:val="left" w:pos="5387"/>
        </w:tabs>
        <w:jc w:val="center"/>
        <w:rPr>
          <w:b/>
          <w:szCs w:val="24"/>
        </w:rPr>
      </w:pPr>
    </w:p>
    <w:p w14:paraId="71DD6892" w14:textId="77777777" w:rsidR="001C0A25" w:rsidRDefault="001C0A25">
      <w:pPr>
        <w:tabs>
          <w:tab w:val="left" w:pos="709"/>
          <w:tab w:val="left" w:pos="1134"/>
          <w:tab w:val="left" w:pos="4111"/>
          <w:tab w:val="left" w:pos="4536"/>
          <w:tab w:val="left" w:pos="5387"/>
        </w:tabs>
        <w:jc w:val="center"/>
        <w:rPr>
          <w:b/>
          <w:szCs w:val="24"/>
        </w:rPr>
      </w:pPr>
    </w:p>
    <w:p w14:paraId="56019516" w14:textId="77777777" w:rsidR="001C0A25" w:rsidRDefault="001C0A25">
      <w:pPr>
        <w:tabs>
          <w:tab w:val="left" w:pos="709"/>
          <w:tab w:val="left" w:pos="1134"/>
          <w:tab w:val="left" w:pos="4111"/>
          <w:tab w:val="left" w:pos="4536"/>
          <w:tab w:val="left" w:pos="5387"/>
        </w:tabs>
        <w:jc w:val="center"/>
        <w:rPr>
          <w:b/>
          <w:szCs w:val="24"/>
        </w:rPr>
      </w:pPr>
    </w:p>
    <w:p w14:paraId="15C14423" w14:textId="77777777" w:rsidR="001C0A25" w:rsidRDefault="00000000">
      <w:pPr>
        <w:tabs>
          <w:tab w:val="left" w:pos="709"/>
          <w:tab w:val="left" w:pos="1134"/>
          <w:tab w:val="left" w:pos="4111"/>
          <w:tab w:val="left" w:pos="4536"/>
          <w:tab w:val="left" w:pos="5387"/>
        </w:tabs>
        <w:jc w:val="center"/>
        <w:rPr>
          <w:b/>
          <w:szCs w:val="24"/>
        </w:rPr>
      </w:pPr>
      <w:r>
        <w:rPr>
          <w:b/>
          <w:szCs w:val="24"/>
        </w:rPr>
        <w:t xml:space="preserve">V SKYRIUS </w:t>
      </w:r>
    </w:p>
    <w:p w14:paraId="325FAFB5" w14:textId="77777777" w:rsidR="001C0A25" w:rsidRDefault="00000000">
      <w:pPr>
        <w:tabs>
          <w:tab w:val="left" w:pos="709"/>
          <w:tab w:val="left" w:pos="993"/>
        </w:tabs>
        <w:jc w:val="center"/>
        <w:rPr>
          <w:b/>
          <w:szCs w:val="24"/>
        </w:rPr>
      </w:pPr>
      <w:r>
        <w:rPr>
          <w:b/>
          <w:szCs w:val="24"/>
        </w:rPr>
        <w:t>PAGRINDAI, KURIEMS ESANT PINIGINĖ SOCIALINĖ PARAMA SKIRIAMA KITAIS ĮSTATYME NENUMATYTAIS ATVEJAIS</w:t>
      </w:r>
    </w:p>
    <w:p w14:paraId="1BE4870D" w14:textId="77777777" w:rsidR="001C0A25" w:rsidRDefault="001C0A25">
      <w:pPr>
        <w:tabs>
          <w:tab w:val="left" w:pos="709"/>
          <w:tab w:val="left" w:pos="993"/>
        </w:tabs>
        <w:ind w:left="360"/>
        <w:jc w:val="center"/>
        <w:rPr>
          <w:b/>
          <w:szCs w:val="24"/>
        </w:rPr>
      </w:pPr>
    </w:p>
    <w:p w14:paraId="291DBE76" w14:textId="77777777" w:rsidR="001C0A25" w:rsidRDefault="00000000">
      <w:pPr>
        <w:ind w:firstLine="993"/>
        <w:jc w:val="both"/>
        <w:rPr>
          <w:szCs w:val="24"/>
        </w:rPr>
      </w:pPr>
      <w:r>
        <w:rPr>
          <w:szCs w:val="24"/>
        </w:rPr>
        <w:lastRenderedPageBreak/>
        <w:t>39. Vienkartinės, tikslinės, sąlyginės ir periodinės pašalpos skiriamos bendrai gyvenantiems asmenims arba vienam gyvenančiam asmeniui dėl tam tikrų aplinkybių (įvykusios nelaimės, asmens sveikatos sutrikimų, pajamų šaltinio praradimo, dokumentų praradimo ir kt.) atsidūrusiems sunkioje materialinėje padėtyje. Vienkartinės, tikslinės, sąlyginės ir periodinės pašalpos neužtikrina ilgalaikio ekonominio ir socialinio saugumo, o tik padeda bendrai gyvenantiems asmenims ar vienam gyvenančiam asmeniui išgyventi sunkiomis materialinėmis sąlygomis.</w:t>
      </w:r>
    </w:p>
    <w:p w14:paraId="75208C4E" w14:textId="77777777" w:rsidR="001C0A25" w:rsidRDefault="00000000">
      <w:pPr>
        <w:ind w:firstLine="993"/>
        <w:jc w:val="both"/>
        <w:rPr>
          <w:szCs w:val="24"/>
        </w:rPr>
      </w:pPr>
      <w:r>
        <w:rPr>
          <w:szCs w:val="24"/>
        </w:rPr>
        <w:t xml:space="preserve">40. Sprendimas dėl vienkartinės, tikslinės, sąlyginės ir periodinės pašalpos </w:t>
      </w:r>
      <w:r>
        <w:rPr>
          <w:color w:val="000000"/>
          <w:szCs w:val="24"/>
        </w:rPr>
        <w:t>skyrimo priimamas Savivaldybės mero nustatyta tvarka.</w:t>
      </w:r>
      <w:r>
        <w:t xml:space="preserve"> </w:t>
      </w:r>
    </w:p>
    <w:p w14:paraId="7CB38B90" w14:textId="77777777" w:rsidR="001C0A25" w:rsidRDefault="00000000">
      <w:pPr>
        <w:ind w:firstLine="993"/>
        <w:jc w:val="both"/>
        <w:rPr>
          <w:szCs w:val="24"/>
        </w:rPr>
      </w:pPr>
      <w:r>
        <w:rPr>
          <w:szCs w:val="24"/>
        </w:rPr>
        <w:t>41. Vienkartinė pašalpa gali būti skiriama:</w:t>
      </w:r>
    </w:p>
    <w:p w14:paraId="0EFDFDA4" w14:textId="77777777" w:rsidR="001C0A25" w:rsidRDefault="00000000">
      <w:pPr>
        <w:ind w:firstLine="993"/>
        <w:jc w:val="both"/>
        <w:rPr>
          <w:szCs w:val="24"/>
        </w:rPr>
      </w:pPr>
      <w:r>
        <w:rPr>
          <w:szCs w:val="24"/>
        </w:rPr>
        <w:t>41.1. stichinės nelaimės ar gaisro atveju, kai vidutinės 3 mėnesių, praėjusių iki kreipimosi mėnesio, pajamos vienam šeimos nariui yra mažesnės už 4,5</w:t>
      </w:r>
      <w:r>
        <w:rPr>
          <w:b/>
          <w:bCs/>
          <w:szCs w:val="24"/>
        </w:rPr>
        <w:t xml:space="preserve"> </w:t>
      </w:r>
      <w:r>
        <w:rPr>
          <w:szCs w:val="24"/>
        </w:rPr>
        <w:t>VRP, o vienam gyvenančiam asmeniui – 6</w:t>
      </w:r>
      <w:r>
        <w:rPr>
          <w:b/>
          <w:bCs/>
          <w:szCs w:val="24"/>
        </w:rPr>
        <w:t xml:space="preserve"> </w:t>
      </w:r>
      <w:r>
        <w:rPr>
          <w:szCs w:val="24"/>
        </w:rPr>
        <w:t xml:space="preserve">VRP, pateikus priešgaisrinės gelbėjimo tarnybos pažymą: </w:t>
      </w:r>
    </w:p>
    <w:p w14:paraId="40F82677" w14:textId="77777777" w:rsidR="001C0A25" w:rsidRDefault="00000000">
      <w:pPr>
        <w:ind w:firstLine="993"/>
        <w:jc w:val="both"/>
        <w:rPr>
          <w:szCs w:val="24"/>
        </w:rPr>
      </w:pPr>
      <w:r>
        <w:rPr>
          <w:szCs w:val="24"/>
        </w:rPr>
        <w:t>41.1.1. būsto savininkui, netekus viso gyvenamojo būsto ir namų apyvokos daiktų – 20 VRP;</w:t>
      </w:r>
    </w:p>
    <w:p w14:paraId="0AE86B51" w14:textId="77777777" w:rsidR="001C0A25" w:rsidRDefault="00000000">
      <w:pPr>
        <w:ind w:firstLine="993"/>
        <w:jc w:val="both"/>
        <w:rPr>
          <w:szCs w:val="24"/>
        </w:rPr>
      </w:pPr>
      <w:r>
        <w:rPr>
          <w:szCs w:val="24"/>
        </w:rPr>
        <w:t>41.1.2. būsto savininkui, netekus dalies gyvenamojo būsto ir namų apyvokos daiktų – 10 VRP;</w:t>
      </w:r>
    </w:p>
    <w:p w14:paraId="1169ABDD" w14:textId="77777777" w:rsidR="001C0A25" w:rsidRDefault="00000000">
      <w:pPr>
        <w:ind w:firstLine="993"/>
        <w:jc w:val="both"/>
        <w:rPr>
          <w:szCs w:val="24"/>
        </w:rPr>
      </w:pPr>
      <w:r>
        <w:rPr>
          <w:szCs w:val="24"/>
        </w:rPr>
        <w:t>41.1.3. savininkui, netekus ūkinio pastato ar jo dalies ir pastate buvusių apyvokos daiktų ir (ar) gyvūnų – 8 VRP;</w:t>
      </w:r>
    </w:p>
    <w:p w14:paraId="1DF301EC" w14:textId="77777777" w:rsidR="001C0A25" w:rsidRDefault="00000000">
      <w:pPr>
        <w:ind w:firstLine="993"/>
        <w:jc w:val="both"/>
        <w:rPr>
          <w:szCs w:val="24"/>
        </w:rPr>
      </w:pPr>
      <w:r>
        <w:rPr>
          <w:szCs w:val="24"/>
        </w:rPr>
        <w:t>41.1.4. asmenims, kurių gyvenamoji vieta yra nuo gaisro ar stichinės nelaimės nukentėjusiame būste, netekus namų apyvokos daiktų – 8 VRP;</w:t>
      </w:r>
    </w:p>
    <w:p w14:paraId="0E9D7CE6" w14:textId="77777777" w:rsidR="001C0A25" w:rsidRDefault="00000000">
      <w:pPr>
        <w:ind w:firstLine="993"/>
        <w:jc w:val="both"/>
        <w:rPr>
          <w:szCs w:val="24"/>
        </w:rPr>
      </w:pPr>
      <w:r>
        <w:rPr>
          <w:szCs w:val="24"/>
        </w:rPr>
        <w:t>41.1.5. asmenims, kurie teisės aktų nustatyta tvarka naudojasi nuo gaisro ar stichinės nelaimės nukentėjusiu ūkiniu pastatu, netekus pastate buvusių apyvokos daiktų ar gyvūnų – 5 VRP.</w:t>
      </w:r>
    </w:p>
    <w:p w14:paraId="4ACD45F1" w14:textId="77777777" w:rsidR="001C0A25" w:rsidRDefault="00000000">
      <w:pPr>
        <w:ind w:firstLine="993"/>
        <w:jc w:val="both"/>
        <w:rPr>
          <w:szCs w:val="24"/>
        </w:rPr>
      </w:pPr>
      <w:r>
        <w:rPr>
          <w:szCs w:val="24"/>
        </w:rPr>
        <w:t>41.2. būsto savininkui ar kitiems būste gyvenantiems asmenims</w:t>
      </w:r>
      <w:r>
        <w:rPr>
          <w:color w:val="FF0000"/>
          <w:szCs w:val="24"/>
        </w:rPr>
        <w:t xml:space="preserve"> </w:t>
      </w:r>
      <w:r>
        <w:rPr>
          <w:szCs w:val="24"/>
        </w:rPr>
        <w:t>stichinės nelaimės ar gaisro atveju, pateikus priešgaisrinės gelbėjimo tarnybos pažymą, stambiagabaričio atliekų konteinerio išlaidoms padengti, kai vidutinės 3 mėnesių, praėjusių iki kreipimosi mėnesio, pajamos vienam šeimos nariui yra mažesnės už 4,5 VRP:</w:t>
      </w:r>
    </w:p>
    <w:p w14:paraId="400105D8" w14:textId="77777777" w:rsidR="001C0A25" w:rsidRDefault="00000000">
      <w:pPr>
        <w:ind w:firstLine="993"/>
        <w:jc w:val="both"/>
        <w:rPr>
          <w:szCs w:val="24"/>
        </w:rPr>
      </w:pPr>
      <w:r>
        <w:rPr>
          <w:szCs w:val="24"/>
        </w:rPr>
        <w:t xml:space="preserve">41.2.1. vieno konteinerio išlaidoms padengti – suma, kuri nurodyta kompetentingos įstaigos pateiktoje sąskaitoje faktūroje, bet yra ne didesnė nei 3 VRP; </w:t>
      </w:r>
    </w:p>
    <w:p w14:paraId="0249FA67" w14:textId="77777777" w:rsidR="001C0A25" w:rsidRDefault="00000000">
      <w:pPr>
        <w:ind w:firstLine="993"/>
        <w:jc w:val="both"/>
        <w:rPr>
          <w:szCs w:val="24"/>
        </w:rPr>
      </w:pPr>
      <w:r>
        <w:rPr>
          <w:szCs w:val="24"/>
        </w:rPr>
        <w:t>41.2.2. dviejų konteinerių išlaidoms padengti – suma, kuri nurodyta kompetentingos įstaigos pateiktoje sąskaitoje faktūroje, bet yra ne didesnė nei 6 VRP;</w:t>
      </w:r>
    </w:p>
    <w:p w14:paraId="6B17E71B" w14:textId="77777777" w:rsidR="001C0A25" w:rsidRDefault="00000000">
      <w:pPr>
        <w:ind w:firstLine="993"/>
        <w:jc w:val="both"/>
        <w:rPr>
          <w:szCs w:val="24"/>
        </w:rPr>
      </w:pPr>
      <w:r>
        <w:rPr>
          <w:szCs w:val="24"/>
        </w:rPr>
        <w:t xml:space="preserve">41.3. asmenims (išskyrus atlikusiems arešto bausmę), grįžusiems iš laisvės atėmimo  vietų,  – 1 VRP; </w:t>
      </w:r>
    </w:p>
    <w:p w14:paraId="0F09DEAA" w14:textId="77777777" w:rsidR="001C0A25" w:rsidRDefault="00000000">
      <w:pPr>
        <w:ind w:firstLine="993"/>
        <w:jc w:val="both"/>
        <w:rPr>
          <w:b/>
          <w:bCs/>
          <w:szCs w:val="24"/>
        </w:rPr>
      </w:pPr>
      <w:r>
        <w:rPr>
          <w:szCs w:val="24"/>
        </w:rPr>
        <w:t>41.4. asmenims, sulaukusiems 100 metų jubiliejaus – 500 Eur.</w:t>
      </w:r>
    </w:p>
    <w:p w14:paraId="08AFE0E0" w14:textId="77777777" w:rsidR="001C0A25" w:rsidRDefault="00000000">
      <w:pPr>
        <w:ind w:firstLine="993"/>
        <w:jc w:val="both"/>
        <w:rPr>
          <w:szCs w:val="24"/>
        </w:rPr>
      </w:pPr>
      <w:r>
        <w:rPr>
          <w:szCs w:val="24"/>
        </w:rPr>
        <w:t>42. Tikslinė pašalpa gali būti skiriama:</w:t>
      </w:r>
    </w:p>
    <w:p w14:paraId="5E529EEE" w14:textId="77777777" w:rsidR="001C0A25" w:rsidRDefault="00000000">
      <w:pPr>
        <w:ind w:firstLine="993"/>
        <w:jc w:val="both"/>
        <w:rPr>
          <w:szCs w:val="24"/>
        </w:rPr>
      </w:pPr>
      <w:r>
        <w:rPr>
          <w:szCs w:val="24"/>
        </w:rPr>
        <w:t>42.1. ligos atveju:</w:t>
      </w:r>
    </w:p>
    <w:p w14:paraId="22A7FB16" w14:textId="77777777" w:rsidR="001C0A25" w:rsidRDefault="00000000">
      <w:pPr>
        <w:ind w:firstLine="993"/>
        <w:jc w:val="both"/>
        <w:rPr>
          <w:szCs w:val="24"/>
        </w:rPr>
      </w:pPr>
      <w:r>
        <w:rPr>
          <w:szCs w:val="24"/>
        </w:rPr>
        <w:t xml:space="preserve">42.1.1. </w:t>
      </w:r>
      <w:r>
        <w:rPr>
          <w:spacing w:val="1"/>
          <w:szCs w:val="24"/>
          <w:lang w:eastAsia="lt-LT"/>
        </w:rPr>
        <w:t xml:space="preserve">asmenims, kuriems </w:t>
      </w:r>
      <w:r>
        <w:rPr>
          <w:szCs w:val="24"/>
          <w:lang w:eastAsia="lt-LT"/>
        </w:rPr>
        <w:t xml:space="preserve">per praėjusius 6 mėnesių buvo diagnozuotas onkologinis susirgimas, ir dėl šio susirgimo </w:t>
      </w:r>
      <w:r>
        <w:rPr>
          <w:szCs w:val="24"/>
          <w:lang w:val="pt-BR" w:eastAsia="lt-LT"/>
        </w:rPr>
        <w:t xml:space="preserve">buvo atlikta operacija, taikytas arba taikomas radiacinis, spindulinis, chemoterapinis ar imunoterapinis gydymas, </w:t>
      </w:r>
      <w:r>
        <w:rPr>
          <w:szCs w:val="24"/>
        </w:rPr>
        <w:t>kai vidutinės 3 mėnesių, praėjusių iki kreipimosi mėnesio, pajamos vienam šeimos nariui yra mažesnės už 4 VRP, – 3 VRP;</w:t>
      </w:r>
    </w:p>
    <w:p w14:paraId="215840AD" w14:textId="77777777" w:rsidR="001C0A25" w:rsidRDefault="00000000">
      <w:pPr>
        <w:ind w:firstLine="993"/>
        <w:jc w:val="both"/>
        <w:rPr>
          <w:szCs w:val="24"/>
        </w:rPr>
      </w:pPr>
      <w:r>
        <w:rPr>
          <w:szCs w:val="24"/>
        </w:rPr>
        <w:t>42.1.2. asmenims,</w:t>
      </w:r>
      <w:r>
        <w:rPr>
          <w:color w:val="FF0000"/>
          <w:szCs w:val="24"/>
        </w:rPr>
        <w:t xml:space="preserve"> </w:t>
      </w:r>
      <w:r>
        <w:rPr>
          <w:szCs w:val="24"/>
        </w:rPr>
        <w:t>sergantiems ligomis, kurios įrašytos į Sunkių ligų sąrašą (patvirtintą Lietuvos Respublikos sveikatos apsaugos ministro įsakymu), kai vidutinės 3 mėnesių, praėjusių iki kreipimosi mėnesio, pajamos vienam šeimos nariui yra mažesnės už 4 VRP:</w:t>
      </w:r>
    </w:p>
    <w:p w14:paraId="51B603D7" w14:textId="77777777" w:rsidR="001C0A25" w:rsidRDefault="00000000">
      <w:pPr>
        <w:ind w:firstLine="993"/>
        <w:jc w:val="both"/>
        <w:rPr>
          <w:szCs w:val="24"/>
        </w:rPr>
      </w:pPr>
      <w:r>
        <w:rPr>
          <w:szCs w:val="24"/>
        </w:rPr>
        <w:t xml:space="preserve">42.1.2.1. </w:t>
      </w:r>
      <w:r>
        <w:rPr>
          <w:szCs w:val="24"/>
          <w:lang w:eastAsia="lt-LT"/>
        </w:rPr>
        <w:t xml:space="preserve">kuriems per praėjusius 6 mėnesių dėl šio susirgimo buvo atlikta operacija, taikytas arba taikomas </w:t>
      </w:r>
      <w:r>
        <w:rPr>
          <w:szCs w:val="24"/>
          <w:lang w:val="pt-BR" w:eastAsia="lt-LT"/>
        </w:rPr>
        <w:t xml:space="preserve">radiacinis, spindulinis, chemoterapinis ar imunoterapinis gydymas, </w:t>
      </w:r>
      <w:r>
        <w:rPr>
          <w:szCs w:val="24"/>
        </w:rPr>
        <w:t>– 3 VRP;</w:t>
      </w:r>
    </w:p>
    <w:p w14:paraId="4EBE2486" w14:textId="77777777" w:rsidR="001C0A25" w:rsidRDefault="00000000">
      <w:pPr>
        <w:ind w:firstLine="993"/>
        <w:jc w:val="both"/>
        <w:rPr>
          <w:szCs w:val="24"/>
        </w:rPr>
      </w:pPr>
      <w:r>
        <w:rPr>
          <w:szCs w:val="24"/>
        </w:rPr>
        <w:t>42.1.2.2. kuriems reikalingi nekompensuojami arba iš dalies kompensuojami vaistai, kitos medicininės priemonės ir (ar) medicininiai tyrimai ir jų įsigijimas nekompensuojamas arba kompensuojamas iš dalies, kai asmuo kreipiasi pirmą kartą – 2,5 VRP, antrą ir daugiau – 1,5 VRP;</w:t>
      </w:r>
    </w:p>
    <w:p w14:paraId="6F8C0537" w14:textId="77777777" w:rsidR="001C0A25" w:rsidRDefault="00000000">
      <w:pPr>
        <w:ind w:firstLine="993"/>
        <w:jc w:val="both"/>
        <w:rPr>
          <w:szCs w:val="24"/>
        </w:rPr>
      </w:pPr>
      <w:r>
        <w:rPr>
          <w:szCs w:val="24"/>
        </w:rPr>
        <w:t xml:space="preserve">42.1.3. asmenims, patyrusiems traumas, po komplikuotų operacijų ar ligų, kai liga tęsiasi ilgiau kaip 60 kalendorinių dienų: </w:t>
      </w:r>
    </w:p>
    <w:p w14:paraId="69B0F555" w14:textId="77777777" w:rsidR="001C0A25" w:rsidRDefault="00000000">
      <w:pPr>
        <w:ind w:firstLine="993"/>
        <w:jc w:val="both"/>
        <w:rPr>
          <w:szCs w:val="24"/>
          <w:lang w:eastAsia="lt-LT"/>
        </w:rPr>
      </w:pPr>
      <w:r>
        <w:rPr>
          <w:szCs w:val="24"/>
        </w:rPr>
        <w:t xml:space="preserve">42.1.3.1. </w:t>
      </w:r>
      <w:r>
        <w:rPr>
          <w:szCs w:val="24"/>
          <w:lang w:eastAsia="lt-LT"/>
        </w:rPr>
        <w:t xml:space="preserve">kai </w:t>
      </w:r>
      <w:r>
        <w:rPr>
          <w:szCs w:val="24"/>
        </w:rPr>
        <w:t>vidutinės 3 mėnesių, praėjusių iki kreipimosi mėnesio, pajamos</w:t>
      </w:r>
      <w:r>
        <w:rPr>
          <w:szCs w:val="24"/>
          <w:lang w:eastAsia="lt-LT"/>
        </w:rPr>
        <w:t xml:space="preserve"> vienam gyvenančiam asmeniui ar bendrai gyvenančių asmenų pajamos vienam asmeniui per mėnesį neviršija 1,5 VRP, – 2,5 VRP;</w:t>
      </w:r>
    </w:p>
    <w:p w14:paraId="44C09C83" w14:textId="77777777" w:rsidR="001C0A25" w:rsidRDefault="00000000">
      <w:pPr>
        <w:ind w:firstLine="993"/>
        <w:jc w:val="both"/>
        <w:rPr>
          <w:szCs w:val="24"/>
          <w:lang w:eastAsia="lt-LT"/>
        </w:rPr>
      </w:pPr>
      <w:r>
        <w:rPr>
          <w:szCs w:val="24"/>
          <w:lang w:eastAsia="lt-LT"/>
        </w:rPr>
        <w:lastRenderedPageBreak/>
        <w:t xml:space="preserve">42.1.3.2. kai </w:t>
      </w:r>
      <w:r>
        <w:rPr>
          <w:szCs w:val="24"/>
        </w:rPr>
        <w:t>vidutinės 3 mėnesių, praėjusių iki kreipimosi mėnesio, pajamos</w:t>
      </w:r>
      <w:r>
        <w:rPr>
          <w:szCs w:val="24"/>
          <w:lang w:eastAsia="lt-LT"/>
        </w:rPr>
        <w:t xml:space="preserve"> vienam gyvenančiam asmeniui ar bendrai gyvenančių asmenų pajamos vienam asmeniui yra nuo 1,5 VRP iki 2,5 VRP, – 1,5 VRP;</w:t>
      </w:r>
    </w:p>
    <w:p w14:paraId="2C41373E" w14:textId="77777777" w:rsidR="001C0A25" w:rsidRDefault="00000000">
      <w:pPr>
        <w:ind w:firstLine="993"/>
        <w:jc w:val="both"/>
        <w:rPr>
          <w:szCs w:val="24"/>
        </w:rPr>
      </w:pPr>
      <w:r>
        <w:rPr>
          <w:szCs w:val="24"/>
        </w:rPr>
        <w:t>42.1.4. kitų ligų ar operacijų atveju:</w:t>
      </w:r>
    </w:p>
    <w:p w14:paraId="5CF0FD58" w14:textId="77777777" w:rsidR="001C0A25" w:rsidRDefault="00000000">
      <w:pPr>
        <w:ind w:firstLine="993"/>
        <w:jc w:val="both"/>
        <w:rPr>
          <w:szCs w:val="24"/>
        </w:rPr>
      </w:pPr>
      <w:r>
        <w:rPr>
          <w:szCs w:val="24"/>
        </w:rPr>
        <w:t>42.1.4.1. kai vidutinės 3 mėnesių, praėjusių iki kreipimosi mėnesio, pajamos vienam gyvenančiam asmeniui ar bendrai gyvenančių asmenų pajamos vienam asmeniui per mėnesį neviršija 1,1 VRP, – 1,5 VRP;</w:t>
      </w:r>
    </w:p>
    <w:p w14:paraId="2433FF2C" w14:textId="77777777" w:rsidR="001C0A25" w:rsidRDefault="00000000">
      <w:pPr>
        <w:ind w:firstLine="993"/>
        <w:jc w:val="both"/>
        <w:rPr>
          <w:szCs w:val="24"/>
        </w:rPr>
      </w:pPr>
      <w:r>
        <w:rPr>
          <w:szCs w:val="24"/>
        </w:rPr>
        <w:t xml:space="preserve">42.1.4.2. kai vidutinės 3 mėnesių, praėjusių iki kreipimosi mėnesio, pajamos vienam gyvenančiam asmeniui ar bendrai gyvenančių asmenų pajamos vienam asmeniui per mėnesį yra nuo 1,1 VRP iki 1,8 VRP, – 1 VRP; </w:t>
      </w:r>
    </w:p>
    <w:p w14:paraId="79D10B87" w14:textId="77777777" w:rsidR="001C0A25" w:rsidRDefault="00000000">
      <w:pPr>
        <w:ind w:firstLine="993"/>
        <w:jc w:val="both"/>
        <w:rPr>
          <w:szCs w:val="24"/>
        </w:rPr>
      </w:pPr>
      <w:r>
        <w:rPr>
          <w:szCs w:val="24"/>
        </w:rPr>
        <w:t>42.2. mirus vienišam asmeniui, kuris negavo jokių periodinių išmokų, – 2 VRP;</w:t>
      </w:r>
    </w:p>
    <w:p w14:paraId="63B4445C" w14:textId="77777777" w:rsidR="001C0A25" w:rsidRDefault="00000000">
      <w:pPr>
        <w:ind w:firstLine="993"/>
        <w:jc w:val="both"/>
        <w:rPr>
          <w:szCs w:val="24"/>
        </w:rPr>
      </w:pPr>
      <w:r>
        <w:rPr>
          <w:szCs w:val="24"/>
        </w:rPr>
        <w:t>42.3. asmens dokumentams tvarkyti, kai asmuo neturi dokumentų ir dėl to negali gauti socialinių garantijų, ir kitais skurdo, benamystės atvejais, jei vieno šeimos nario pajamos neviršija 1,1 VRP, – 1 VRP;</w:t>
      </w:r>
    </w:p>
    <w:p w14:paraId="15AF6341" w14:textId="77777777" w:rsidR="001C0A25" w:rsidRDefault="00000000">
      <w:pPr>
        <w:ind w:firstLine="993"/>
        <w:jc w:val="both"/>
        <w:rPr>
          <w:szCs w:val="24"/>
        </w:rPr>
      </w:pPr>
      <w:r>
        <w:rPr>
          <w:szCs w:val="24"/>
        </w:rPr>
        <w:t>42.4. būtiniausioms prekėms (buitinei technikai, namų apyvokos reikmėms ir kt.) įsigyti šeimoms, auginančioms keturis ir daugiau nepilnamečių vaikų, susidarius sunkiai materialinei padėčiai, kai šeimos per paskutinius 3 mėnesius gaunamos vidutinės pajamos neviršija 1,1 VRP, – 2 VRP.</w:t>
      </w:r>
    </w:p>
    <w:p w14:paraId="047F6253" w14:textId="77777777" w:rsidR="001C0A25" w:rsidRDefault="00000000">
      <w:pPr>
        <w:ind w:firstLine="993"/>
        <w:jc w:val="both"/>
        <w:rPr>
          <w:szCs w:val="24"/>
        </w:rPr>
      </w:pPr>
      <w:r>
        <w:rPr>
          <w:szCs w:val="24"/>
        </w:rPr>
        <w:t>43. Sąlyginė pašalpa gali būti skiriama:</w:t>
      </w:r>
    </w:p>
    <w:p w14:paraId="25EBB5FD" w14:textId="77777777" w:rsidR="001C0A25" w:rsidRDefault="00000000">
      <w:pPr>
        <w:ind w:firstLine="993"/>
        <w:jc w:val="both"/>
        <w:rPr>
          <w:szCs w:val="24"/>
        </w:rPr>
      </w:pPr>
      <w:r>
        <w:rPr>
          <w:szCs w:val="24"/>
        </w:rPr>
        <w:t>43.1. prevencinėms priemonėms (gydymuisi nuo priklausomybių, šeimos planavimo priemonėms, parazitų naikinimo priemonėms ir pan.). Šiuo atveju mokama suma, kuri nurodyta kompetentingos įstaigos pateiktoje sąskaitoje faktūroje, bet ne didesnė kaip 1 VRP;</w:t>
      </w:r>
    </w:p>
    <w:p w14:paraId="5EB1685A" w14:textId="77777777" w:rsidR="001C0A25" w:rsidRDefault="00000000">
      <w:pPr>
        <w:ind w:firstLine="993"/>
        <w:jc w:val="both"/>
        <w:rPr>
          <w:szCs w:val="24"/>
        </w:rPr>
      </w:pPr>
      <w:r>
        <w:rPr>
          <w:szCs w:val="24"/>
        </w:rPr>
        <w:t>43.2. padengti įsiskolinimui už būstą bendrai gyvenantiems asmenims ar vienam gyvenančiam asmeniui:</w:t>
      </w:r>
    </w:p>
    <w:p w14:paraId="56FD1C6F" w14:textId="77777777" w:rsidR="001C0A25" w:rsidRDefault="00000000">
      <w:pPr>
        <w:ind w:firstLine="993"/>
        <w:jc w:val="both"/>
        <w:rPr>
          <w:bCs/>
          <w:szCs w:val="24"/>
        </w:rPr>
      </w:pPr>
      <w:r>
        <w:rPr>
          <w:bCs/>
          <w:szCs w:val="24"/>
        </w:rPr>
        <w:t>43.2.1. kai gyvenamąjį būstą su palikėjo skolomis paveldi ne vyresnis nei 25 metų asmuo, iki pilnametystės turėjęs globojamo (rūpinamo) vaiko statusą;</w:t>
      </w:r>
    </w:p>
    <w:p w14:paraId="4738C310" w14:textId="77777777" w:rsidR="001C0A25" w:rsidRDefault="00000000">
      <w:pPr>
        <w:ind w:firstLine="993"/>
        <w:jc w:val="both"/>
        <w:rPr>
          <w:bCs/>
          <w:szCs w:val="24"/>
        </w:rPr>
      </w:pPr>
      <w:r>
        <w:rPr>
          <w:bCs/>
          <w:szCs w:val="24"/>
        </w:rPr>
        <w:t>43.2.2. kai gyvenamąjį būstą perima administruoti Savivaldybės administracija, o būsto savininkui pradedamos teikti socialinės globos paslaugos stacionarioje socialinės globos įstaigoje.</w:t>
      </w:r>
    </w:p>
    <w:p w14:paraId="67A01680" w14:textId="77777777" w:rsidR="001C0A25" w:rsidRDefault="00000000">
      <w:pPr>
        <w:ind w:firstLine="993"/>
        <w:jc w:val="both"/>
        <w:rPr>
          <w:bCs/>
          <w:szCs w:val="24"/>
        </w:rPr>
      </w:pPr>
      <w:r>
        <w:rPr>
          <w:bCs/>
          <w:szCs w:val="24"/>
        </w:rPr>
        <w:t>44. Periodinė pašalpa gali būti skiriama:</w:t>
      </w:r>
    </w:p>
    <w:p w14:paraId="038C169A" w14:textId="77777777" w:rsidR="001C0A25" w:rsidRDefault="00000000">
      <w:pPr>
        <w:ind w:firstLine="993"/>
        <w:jc w:val="both"/>
        <w:rPr>
          <w:szCs w:val="24"/>
        </w:rPr>
      </w:pPr>
      <w:r>
        <w:rPr>
          <w:szCs w:val="24"/>
        </w:rPr>
        <w:t>44.1. asmenims, nedraustiems sveikatos draudimu, apdrausti arba pagal Valstybinių ligonių kasų nustatytus įkainius sveikatos priežiūros paslaugoms apmokėti, jei asmuo neturi jokių pajamų, o dėl specifinių aplinkybių kyla grėsmė jo sveikatos būklei ir reikalingas gydymas, sumą pervedant į kompetentingos įstaigos sąskaitą – mokama suma, kuri nurodyta kompetentingos įstaigos pateiktoje sąskaitoje faktūroje, bet yra ne didesnė nei 2 VRP;</w:t>
      </w:r>
    </w:p>
    <w:p w14:paraId="304BCD37" w14:textId="77777777" w:rsidR="001C0A25" w:rsidRDefault="00000000">
      <w:pPr>
        <w:ind w:firstLine="993"/>
        <w:jc w:val="both"/>
        <w:rPr>
          <w:szCs w:val="24"/>
        </w:rPr>
      </w:pPr>
      <w:r>
        <w:rPr>
          <w:szCs w:val="24"/>
        </w:rPr>
        <w:t>44.2. pilnamečiui vaikui, kuris mokosi pagal bendrojo ugdymo programą ar pagal formaliojo profesinio mokymo programą arba studijuoja aukštojoje mokykloje, kol jam sukaks 24 metai, mokslo metų metu, jeigu šeima patiria socialinę riziką ir nesirūpina vaiko išlaikymu, mokymu, auklėjimu, – 1 VRP;</w:t>
      </w:r>
    </w:p>
    <w:p w14:paraId="670C8474" w14:textId="77777777" w:rsidR="001C0A25" w:rsidRDefault="00000000">
      <w:pPr>
        <w:ind w:firstLine="993"/>
        <w:jc w:val="both"/>
        <w:rPr>
          <w:color w:val="000000"/>
          <w:szCs w:val="24"/>
          <w:lang w:bidi="lo-LA"/>
        </w:rPr>
      </w:pPr>
      <w:r>
        <w:rPr>
          <w:szCs w:val="24"/>
        </w:rPr>
        <w:t xml:space="preserve">44.3. </w:t>
      </w:r>
      <w:r>
        <w:rPr>
          <w:szCs w:val="24"/>
          <w:lang w:bidi="lo-LA"/>
        </w:rPr>
        <w:t xml:space="preserve">asmenims </w:t>
      </w:r>
      <w:r>
        <w:rPr>
          <w:color w:val="000000"/>
          <w:szCs w:val="24"/>
          <w:lang w:bidi="lo-LA"/>
        </w:rPr>
        <w:t>(šeimoms ir vieniems gyvenantiems asmenims), kurie dėl paskelbtos valstybės ar savivaldybės lygio ekstremaliosios situacijos neteko darbo ir neturi galimybės (teisės) pasinaudoti kita parama, o jų pajamos per mėnesį vienam šeimos nariui nesiekia 1,3 VRP, skiriama 1 VRP pašalpa (kiekvienam bendrai gyvenančiam asmeniui) nuo prašymo pateikimo mėnesio. Pašalpa gali būti mokama ekstremalios situacijos laikotarpiu ir 1 mėnesį po ekstremaliosios situacijos atšaukimo.</w:t>
      </w:r>
    </w:p>
    <w:p w14:paraId="66424F4C" w14:textId="77777777" w:rsidR="001C0A25" w:rsidRDefault="00000000">
      <w:pPr>
        <w:ind w:firstLine="993"/>
        <w:jc w:val="both"/>
        <w:rPr>
          <w:color w:val="000000"/>
          <w:szCs w:val="24"/>
          <w:lang w:bidi="lo-LA"/>
        </w:rPr>
      </w:pPr>
      <w:r>
        <w:rPr>
          <w:color w:val="000000"/>
          <w:szCs w:val="24"/>
          <w:lang w:bidi="lo-LA"/>
        </w:rPr>
        <w:t>Prašymus periodinei pašalpai gauti asmenys gali pateikti ekstremaliosios situacijos laikotarpiu ir per vieną mėnesį nuo ekstremaliosios situacijos atšaukimo. Prašymo, pateikto per vieną mėnesį nuo ekstremaliosios situacijos atšaukimo, pagrindu pašalpa skiriama ne ilgiau kaip 1 mėnesiui.</w:t>
      </w:r>
    </w:p>
    <w:p w14:paraId="18E90BCD" w14:textId="77777777" w:rsidR="001C0A25" w:rsidRDefault="00000000">
      <w:pPr>
        <w:ind w:firstLine="993"/>
        <w:jc w:val="both"/>
        <w:rPr>
          <w:szCs w:val="24"/>
        </w:rPr>
      </w:pPr>
      <w:r>
        <w:rPr>
          <w:szCs w:val="24"/>
        </w:rPr>
        <w:t xml:space="preserve">45. Vienkartinė, tikslinė ir sąlyginė pašalpa skiriama ne dažniau nei vieną kartą per 12 mėnesių. </w:t>
      </w:r>
    </w:p>
    <w:p w14:paraId="3F766E3F" w14:textId="77777777" w:rsidR="001C0A25" w:rsidRDefault="00000000">
      <w:pPr>
        <w:ind w:firstLine="993"/>
        <w:jc w:val="both"/>
        <w:rPr>
          <w:szCs w:val="24"/>
        </w:rPr>
      </w:pPr>
      <w:r>
        <w:rPr>
          <w:szCs w:val="24"/>
        </w:rPr>
        <w:t>46. Periodinė pašalpa skiriama ne ilgiau kaip 6 mėnesius per kalendorinius metus.</w:t>
      </w:r>
    </w:p>
    <w:p w14:paraId="3D703842" w14:textId="77777777" w:rsidR="001C0A25" w:rsidRDefault="00000000">
      <w:pPr>
        <w:ind w:firstLine="993"/>
        <w:jc w:val="both"/>
        <w:rPr>
          <w:szCs w:val="24"/>
        </w:rPr>
      </w:pPr>
      <w:r>
        <w:rPr>
          <w:szCs w:val="24"/>
        </w:rPr>
        <w:t>47. Laisvos formos prašymą skirti vienkartinę, tikslinę, sąlyginę ar periodinę pašalpą su visais reikiamais dokumentais asmuo pateikia gyvenamosios vietos seniūnijoje dirbančiam socialinio darbo organizatoriui arba Skyriui.</w:t>
      </w:r>
    </w:p>
    <w:p w14:paraId="152B1FDC" w14:textId="77777777" w:rsidR="001C0A25" w:rsidRDefault="00000000">
      <w:pPr>
        <w:ind w:firstLine="993"/>
        <w:jc w:val="both"/>
        <w:rPr>
          <w:szCs w:val="24"/>
        </w:rPr>
      </w:pPr>
      <w:r>
        <w:rPr>
          <w:szCs w:val="24"/>
        </w:rPr>
        <w:lastRenderedPageBreak/>
        <w:t>48. Prie prašymo, priklausomai nuo aplinkybių, pateikiama:</w:t>
      </w:r>
    </w:p>
    <w:p w14:paraId="3271F345" w14:textId="77777777" w:rsidR="001C0A25" w:rsidRDefault="00000000">
      <w:pPr>
        <w:ind w:firstLine="993"/>
        <w:jc w:val="both"/>
        <w:rPr>
          <w:szCs w:val="24"/>
        </w:rPr>
      </w:pPr>
      <w:r>
        <w:rPr>
          <w:szCs w:val="24"/>
        </w:rPr>
        <w:t>48.1. asmens tapatybę patvirtinantis dokumentas;</w:t>
      </w:r>
    </w:p>
    <w:p w14:paraId="588E6852" w14:textId="77777777" w:rsidR="001C0A25" w:rsidRDefault="00000000">
      <w:pPr>
        <w:ind w:firstLine="993"/>
        <w:jc w:val="both"/>
        <w:rPr>
          <w:szCs w:val="24"/>
        </w:rPr>
      </w:pPr>
      <w:r>
        <w:rPr>
          <w:szCs w:val="24"/>
        </w:rPr>
        <w:t>48.2. pažyma iš priešgaisrinės apsaugos tarnybos;</w:t>
      </w:r>
    </w:p>
    <w:p w14:paraId="6A44EBDA" w14:textId="77777777" w:rsidR="001C0A25" w:rsidRDefault="00000000">
      <w:pPr>
        <w:ind w:firstLine="993"/>
        <w:jc w:val="both"/>
      </w:pPr>
      <w:r>
        <w:rPr>
          <w:szCs w:val="24"/>
        </w:rPr>
        <w:t xml:space="preserve">48.3. </w:t>
      </w:r>
      <w:r>
        <w:t xml:space="preserve">ne vėliau kaip per 6 mėnesius iki prašymo pateikimo dienos išduota </w:t>
      </w:r>
      <w:r>
        <w:rPr>
          <w:szCs w:val="24"/>
        </w:rPr>
        <w:t xml:space="preserve">pažyma iš medicinos įstaigos ar išrašas iš </w:t>
      </w:r>
      <w:r>
        <w:rPr>
          <w:color w:val="000000"/>
          <w:shd w:val="clear" w:color="auto" w:fill="FFFFFF"/>
        </w:rPr>
        <w:t xml:space="preserve">Elektroninės sveikatos paslaugų ir bendradarbiavimo infrastruktūros informacinės sistemos </w:t>
      </w:r>
      <w:r>
        <w:rPr>
          <w:szCs w:val="24"/>
        </w:rPr>
        <w:t xml:space="preserve">apie asmens sveikatos būklę;  </w:t>
      </w:r>
      <w:r>
        <w:t xml:space="preserve"> </w:t>
      </w:r>
    </w:p>
    <w:p w14:paraId="7118F0C5" w14:textId="77777777" w:rsidR="001C0A25" w:rsidRDefault="00000000">
      <w:pPr>
        <w:ind w:firstLine="993"/>
        <w:jc w:val="both"/>
        <w:rPr>
          <w:szCs w:val="24"/>
        </w:rPr>
      </w:pPr>
      <w:r>
        <w:t>48.4</w:t>
      </w:r>
      <w:r>
        <w:rPr>
          <w:szCs w:val="24"/>
        </w:rPr>
        <w:t>. pranešimas apie asmens paleidimą iš laisvės atėmimo bausmės atlikimo vietos;</w:t>
      </w:r>
    </w:p>
    <w:p w14:paraId="64D9A8F4" w14:textId="77777777" w:rsidR="001C0A25" w:rsidRDefault="00000000">
      <w:pPr>
        <w:ind w:firstLine="993"/>
        <w:jc w:val="both"/>
      </w:pPr>
      <w:r>
        <w:t>48.5. šeimos pajamas patvirtinantys dokumentai;</w:t>
      </w:r>
    </w:p>
    <w:p w14:paraId="0D338E5B" w14:textId="77777777" w:rsidR="001C0A25" w:rsidRDefault="00000000">
      <w:pPr>
        <w:ind w:firstLine="993"/>
        <w:jc w:val="both"/>
      </w:pPr>
      <w:r>
        <w:t>48.6. kitos pažymos, aktai, patvirtinantys įvykusį faktą, nuostolius, išlaidas ir kitas aplinkybes.</w:t>
      </w:r>
    </w:p>
    <w:p w14:paraId="0DE8FA40" w14:textId="77777777" w:rsidR="001C0A25" w:rsidRDefault="00000000">
      <w:pPr>
        <w:ind w:firstLine="993"/>
        <w:jc w:val="both"/>
      </w:pPr>
      <w:r>
        <w:t xml:space="preserve">49. Vienkartinės, tikslinės, sąlyginės ir periodinės pašalpos, </w:t>
      </w:r>
      <w:r>
        <w:rPr>
          <w:szCs w:val="24"/>
        </w:rPr>
        <w:t>išskyrus nurodytas šio Tvarkos aprašo 41.3 ir 41.4 papunkčiuose,</w:t>
      </w:r>
      <w:r>
        <w:t xml:space="preserve"> skiriamos atsižvelgiant į </w:t>
      </w:r>
      <w:r>
        <w:rPr>
          <w:szCs w:val="24"/>
        </w:rPr>
        <w:t xml:space="preserve">socialinio darbo organizatorių </w:t>
      </w:r>
      <w:r>
        <w:t>surašytą Buities ir gyvenimo sąlygų patikrinimo aktą, patikrinus bendrai gyvenančių asmenų arba vieno gyvenančio asmens gyvenimo sąlygas.</w:t>
      </w:r>
    </w:p>
    <w:p w14:paraId="3DD51DC6" w14:textId="77777777" w:rsidR="001C0A25" w:rsidRDefault="00000000">
      <w:pPr>
        <w:ind w:firstLine="993"/>
        <w:jc w:val="both"/>
      </w:pPr>
      <w:r>
        <w:t>Vienkartinė pašalpa asmenims, nurodytiems šio Tvarkos aprašo 41.3 ir 41.4 papunkčiuose, skiriama be buities ir gyvenimo sąlygų patikrinimo akto.</w:t>
      </w:r>
    </w:p>
    <w:p w14:paraId="33E41B6F" w14:textId="77777777" w:rsidR="001C0A25" w:rsidRDefault="00000000">
      <w:pPr>
        <w:ind w:firstLine="993"/>
        <w:jc w:val="both"/>
      </w:pPr>
      <w:r>
        <w:t>50. Asmuo apie priimtą sprendimą dėl vienkartinės, tikslinės, sąlyginės ir periodinės pašalpos skyrimo arba neskyrimo ir jos skyrimo būdo yra informuojamas raštu, ne vėliau kaip per 10 darbo dienų nuo sprendimo priėmimo dienos.</w:t>
      </w:r>
    </w:p>
    <w:p w14:paraId="50FD3762" w14:textId="77777777" w:rsidR="001C0A25" w:rsidRDefault="00000000">
      <w:pPr>
        <w:ind w:firstLine="993"/>
        <w:jc w:val="both"/>
      </w:pPr>
      <w:r>
        <w:t>51. Vienkartinės, tikslinės, sąlyginės ir periodinės pašalpos išmokamos vienu iš pareiškėjo pasirinktų būdų:</w:t>
      </w:r>
    </w:p>
    <w:p w14:paraId="1D427E13" w14:textId="77777777" w:rsidR="001C0A25" w:rsidRDefault="00000000">
      <w:pPr>
        <w:ind w:firstLine="993"/>
        <w:jc w:val="both"/>
      </w:pPr>
      <w:r>
        <w:t>51.1. pinigus pervedant į pareiškėjo asmeninę sąskaitą banke;</w:t>
      </w:r>
    </w:p>
    <w:p w14:paraId="1AEB5FB8" w14:textId="77777777" w:rsidR="001C0A25" w:rsidRDefault="00000000">
      <w:pPr>
        <w:ind w:firstLine="993"/>
        <w:jc w:val="both"/>
        <w:rPr>
          <w:szCs w:val="24"/>
        </w:rPr>
      </w:pPr>
      <w:r>
        <w:rPr>
          <w:szCs w:val="24"/>
        </w:rPr>
        <w:t>51.2. pinigus pervedant į pašto skyrių.</w:t>
      </w:r>
    </w:p>
    <w:p w14:paraId="52C3CDE4" w14:textId="77777777" w:rsidR="001C0A25" w:rsidRDefault="00000000">
      <w:pPr>
        <w:ind w:firstLine="993"/>
        <w:jc w:val="both"/>
        <w:rPr>
          <w:szCs w:val="24"/>
        </w:rPr>
      </w:pPr>
      <w:r>
        <w:rPr>
          <w:szCs w:val="24"/>
        </w:rPr>
        <w:t>52. Jeigu pareiškėjas paskirtos vienkartinės pašalpos pašto skyriuje per 3 mėnesius nepasiima, pašalpa neišmokama. Pateikus dokumentus, įrodančius, kad pašalpos gavėjas pašalpos nepasiėmė dėl svarbių priežasčių, jos išmokėjimo terminas gali būti pratęstas.</w:t>
      </w:r>
    </w:p>
    <w:p w14:paraId="3CBE7893" w14:textId="77777777" w:rsidR="001C0A25" w:rsidRDefault="00000000">
      <w:pPr>
        <w:ind w:firstLine="993"/>
        <w:jc w:val="both"/>
        <w:rPr>
          <w:szCs w:val="24"/>
        </w:rPr>
      </w:pPr>
      <w:r>
        <w:rPr>
          <w:szCs w:val="24"/>
        </w:rPr>
        <w:t>53. Asmenims ar šeimoms, patiriantiems socialinę riziką ir naudojantiems v</w:t>
      </w:r>
      <w:r>
        <w:t>ienkartines, tikslines, sąlygines ir periodines</w:t>
      </w:r>
      <w:r>
        <w:rPr>
          <w:szCs w:val="24"/>
        </w:rPr>
        <w:t xml:space="preserve"> pašalpas ne pagal paskirtį, atsižvelgiant į seniūnijų socialinio darbo organizatorių rekomendaciją, šios pašalpos gali būti skiriamos nepinigine forma (pervedant į socialines korteles, apmokant įstaigoms už suteiktas paslaugas, prekes ir pan.).</w:t>
      </w:r>
    </w:p>
    <w:p w14:paraId="72246396" w14:textId="77777777" w:rsidR="001C0A25" w:rsidRDefault="00000000">
      <w:pPr>
        <w:ind w:firstLine="993"/>
        <w:jc w:val="both"/>
        <w:rPr>
          <w:szCs w:val="24"/>
        </w:rPr>
      </w:pPr>
      <w:r>
        <w:rPr>
          <w:szCs w:val="24"/>
        </w:rPr>
        <w:t xml:space="preserve">54. Vienkartinės, tikslinės, sąlyginės ir periodinės pašalpos neskiriamos ir (ar) neišmokamos šiais atvejais: </w:t>
      </w:r>
    </w:p>
    <w:p w14:paraId="790D5691" w14:textId="77777777" w:rsidR="001C0A25" w:rsidRDefault="00000000">
      <w:pPr>
        <w:ind w:firstLine="993"/>
        <w:jc w:val="both"/>
        <w:rPr>
          <w:szCs w:val="24"/>
        </w:rPr>
      </w:pPr>
      <w:r>
        <w:rPr>
          <w:szCs w:val="24"/>
        </w:rPr>
        <w:t xml:space="preserve">54.1. nustačius, kad asmuo pateikė neteisingą informaciją apie savo ir (ar) šeimos narių turimą turtą, gaunamas pajamas ar kitas aplinkybes, turinčias įtakos pašalpos skyrimui; </w:t>
      </w:r>
    </w:p>
    <w:p w14:paraId="0FBEFA3B" w14:textId="77777777" w:rsidR="001C0A25" w:rsidRDefault="00000000">
      <w:pPr>
        <w:ind w:firstLine="993"/>
        <w:jc w:val="both"/>
        <w:rPr>
          <w:szCs w:val="24"/>
        </w:rPr>
      </w:pPr>
      <w:r>
        <w:rPr>
          <w:szCs w:val="24"/>
        </w:rPr>
        <w:t xml:space="preserve">54.2. nustačius, kad bendrai gyvenančio asmens ar vieno gyvenančio asmens pajamos viršija šiame Tvarkos apraše nustatytus VRP dydžius; </w:t>
      </w:r>
    </w:p>
    <w:p w14:paraId="2C925F29" w14:textId="77777777" w:rsidR="001C0A25" w:rsidRDefault="00000000">
      <w:pPr>
        <w:ind w:firstLine="993"/>
        <w:jc w:val="both"/>
        <w:rPr>
          <w:szCs w:val="24"/>
        </w:rPr>
      </w:pPr>
      <w:r>
        <w:rPr>
          <w:szCs w:val="24"/>
        </w:rPr>
        <w:t xml:space="preserve">54.3. kai asmuo per nurodytą terminą nepateikė teisę gauti pašalpą įrodančių dokumentų; </w:t>
      </w:r>
    </w:p>
    <w:p w14:paraId="06596471" w14:textId="77777777" w:rsidR="001C0A25" w:rsidRDefault="00000000">
      <w:pPr>
        <w:ind w:firstLine="993"/>
        <w:jc w:val="both"/>
        <w:rPr>
          <w:szCs w:val="24"/>
        </w:rPr>
      </w:pPr>
      <w:r>
        <w:rPr>
          <w:szCs w:val="24"/>
        </w:rPr>
        <w:t xml:space="preserve">54.4. kai asmuo nesudaro galimybės patikrinti buities ir gyvenimo sąlygų, kitų aplinkybių; </w:t>
      </w:r>
    </w:p>
    <w:p w14:paraId="2E6EED89" w14:textId="77777777" w:rsidR="001C0A25" w:rsidRDefault="00000000">
      <w:pPr>
        <w:ind w:firstLine="993"/>
        <w:jc w:val="both"/>
        <w:rPr>
          <w:szCs w:val="24"/>
        </w:rPr>
      </w:pPr>
      <w:r>
        <w:rPr>
          <w:szCs w:val="24"/>
        </w:rPr>
        <w:t xml:space="preserve">54.5. kai nuo gaisro, stichinių nelaimių ir kt. atvejais nukentėjęs gyvenamasis būstas ar ūkinis pastatas yra draustas ir draudimo suma viršija 60 VRP; </w:t>
      </w:r>
    </w:p>
    <w:p w14:paraId="709B7A3B" w14:textId="77777777" w:rsidR="001C0A25" w:rsidRDefault="00000000">
      <w:pPr>
        <w:ind w:firstLine="993"/>
        <w:jc w:val="both"/>
        <w:rPr>
          <w:szCs w:val="24"/>
        </w:rPr>
      </w:pPr>
      <w:r>
        <w:rPr>
          <w:szCs w:val="24"/>
        </w:rPr>
        <w:t xml:space="preserve">54.6. kai paaiškėja, kad asmuo buvo suimtas ar atlieka bausmę; </w:t>
      </w:r>
    </w:p>
    <w:p w14:paraId="17AD24FE" w14:textId="77777777" w:rsidR="001C0A25" w:rsidRDefault="00000000">
      <w:pPr>
        <w:ind w:firstLine="993"/>
        <w:jc w:val="both"/>
        <w:rPr>
          <w:szCs w:val="24"/>
        </w:rPr>
      </w:pPr>
      <w:r>
        <w:rPr>
          <w:szCs w:val="24"/>
        </w:rPr>
        <w:t>54.7. kai asmuo gauna ilgalaikės socialinės globos paslaugas socialinės globos įstaigoje, išskyrus pašalpą, nurodytą šio Tvarkos aprašo 41.4 papunktyje;</w:t>
      </w:r>
    </w:p>
    <w:p w14:paraId="6870EBFA" w14:textId="77777777" w:rsidR="001C0A25" w:rsidRDefault="00000000">
      <w:pPr>
        <w:ind w:firstLine="993"/>
        <w:jc w:val="both"/>
      </w:pPr>
      <w:r>
        <w:rPr>
          <w:szCs w:val="24"/>
        </w:rPr>
        <w:t xml:space="preserve">54.8. mirus asmeniui, kuriam buvo paskirta vienkartinė, tikslinė, </w:t>
      </w:r>
      <w:r>
        <w:t>sąlyginė ar periodinė pašalpa.</w:t>
      </w:r>
    </w:p>
    <w:p w14:paraId="4F19CF81" w14:textId="77777777" w:rsidR="001C0A25" w:rsidRDefault="001C0A25">
      <w:pPr>
        <w:ind w:firstLine="1260"/>
        <w:jc w:val="both"/>
      </w:pPr>
    </w:p>
    <w:p w14:paraId="2C3A611B" w14:textId="77777777" w:rsidR="001C0A25" w:rsidRDefault="00000000">
      <w:pPr>
        <w:jc w:val="center"/>
        <w:rPr>
          <w:b/>
          <w:szCs w:val="24"/>
        </w:rPr>
      </w:pPr>
      <w:r>
        <w:rPr>
          <w:b/>
          <w:szCs w:val="24"/>
        </w:rPr>
        <w:t>VI SKYRIUS</w:t>
      </w:r>
    </w:p>
    <w:p w14:paraId="56AC0919" w14:textId="77777777" w:rsidR="001C0A25" w:rsidRDefault="00000000">
      <w:pPr>
        <w:tabs>
          <w:tab w:val="left" w:pos="709"/>
        </w:tabs>
        <w:jc w:val="center"/>
        <w:rPr>
          <w:b/>
          <w:szCs w:val="24"/>
        </w:rPr>
      </w:pPr>
      <w:r>
        <w:rPr>
          <w:b/>
          <w:szCs w:val="24"/>
        </w:rPr>
        <w:t>PINIGINĘ SOCIALINĘ PARAMĄ GAUNANČIŲ ASMENŲ PAREIGOS</w:t>
      </w:r>
    </w:p>
    <w:p w14:paraId="20E5D814" w14:textId="77777777" w:rsidR="001C0A25" w:rsidRDefault="001C0A25">
      <w:pPr>
        <w:jc w:val="center"/>
        <w:rPr>
          <w:b/>
          <w:szCs w:val="24"/>
        </w:rPr>
      </w:pPr>
    </w:p>
    <w:p w14:paraId="2C9F427F" w14:textId="77777777" w:rsidR="001C0A25" w:rsidRDefault="00000000">
      <w:pPr>
        <w:ind w:firstLine="993"/>
        <w:jc w:val="both"/>
      </w:pPr>
      <w:r>
        <w:rPr>
          <w:szCs w:val="24"/>
        </w:rPr>
        <w:t xml:space="preserve">55. </w:t>
      </w:r>
      <w:r>
        <w:t>Piniginę socialinę paramą gaunantys asmenys privalo vykdyti Įstatymo 25 straipsnyje nurodytas pareigas.</w:t>
      </w:r>
    </w:p>
    <w:p w14:paraId="74C6C3B2" w14:textId="77777777" w:rsidR="001C0A25" w:rsidRDefault="001C0A25">
      <w:pPr>
        <w:ind w:right="10" w:firstLine="1134"/>
      </w:pPr>
    </w:p>
    <w:p w14:paraId="084E8166" w14:textId="77777777" w:rsidR="001C0A25" w:rsidRDefault="00000000">
      <w:pPr>
        <w:tabs>
          <w:tab w:val="left" w:pos="709"/>
          <w:tab w:val="left" w:pos="993"/>
        </w:tabs>
        <w:jc w:val="center"/>
        <w:rPr>
          <w:b/>
          <w:szCs w:val="24"/>
        </w:rPr>
      </w:pPr>
      <w:r>
        <w:rPr>
          <w:b/>
          <w:szCs w:val="24"/>
        </w:rPr>
        <w:lastRenderedPageBreak/>
        <w:t xml:space="preserve">VII SKYRIUS </w:t>
      </w:r>
    </w:p>
    <w:p w14:paraId="46C6D1BD" w14:textId="77777777" w:rsidR="001C0A25" w:rsidRDefault="00000000">
      <w:pPr>
        <w:tabs>
          <w:tab w:val="left" w:pos="709"/>
          <w:tab w:val="left" w:pos="993"/>
        </w:tabs>
        <w:jc w:val="center"/>
        <w:rPr>
          <w:b/>
          <w:szCs w:val="24"/>
        </w:rPr>
      </w:pPr>
      <w:r>
        <w:rPr>
          <w:b/>
          <w:szCs w:val="24"/>
        </w:rPr>
        <w:t>NEVYRIAUSYBINIŲ ORGANIZACIJŲ ATSTOVŲ IR (AR) GYVENAMOSIOS VIETOVĖS BENDRUOMENĖS NARIŲ, IR (AR) SENIŪNAIČIŲ, IR (AR) KITŲ SUINTERESUOTŲ ASMENŲ PASITELKIMO DALYVAUTI SVARSTANT KLAUSIMUS DĖL PINIGINĖS SOCIALINĖS PARAMOS SKYRIMO TVARKA BEI JŲ TEISĖS IR PAREIGOS</w:t>
      </w:r>
    </w:p>
    <w:p w14:paraId="54691587" w14:textId="77777777" w:rsidR="001C0A25" w:rsidRDefault="001C0A25">
      <w:pPr>
        <w:widowControl w:val="0"/>
        <w:tabs>
          <w:tab w:val="left" w:pos="993"/>
        </w:tabs>
        <w:rPr>
          <w:b/>
          <w:szCs w:val="24"/>
        </w:rPr>
      </w:pPr>
    </w:p>
    <w:p w14:paraId="5E6BBC06" w14:textId="77777777" w:rsidR="001C0A25" w:rsidRDefault="00000000">
      <w:pPr>
        <w:ind w:firstLine="993"/>
        <w:jc w:val="both"/>
      </w:pPr>
      <w:r>
        <w:rPr>
          <w:szCs w:val="24"/>
        </w:rPr>
        <w:t xml:space="preserve">56. Savivaldybės administracija, </w:t>
      </w:r>
      <w:r>
        <w:rPr>
          <w:szCs w:val="24"/>
          <w:lang w:eastAsia="lt-LT"/>
        </w:rPr>
        <w:t>svarstant klausimus dėl piniginės socialinės paramos skyrimo,</w:t>
      </w:r>
      <w:r>
        <w:rPr>
          <w:szCs w:val="24"/>
        </w:rPr>
        <w:t xml:space="preserve"> </w:t>
      </w:r>
      <w:r>
        <w:t xml:space="preserve">gali pasitelkti nevyriausybinių organizacijų atstovus ir (ar) gyvenamosios vietovės bendruomenės narius, ir (ar) seniūnaičius, ir (ar) kitus suinteresuotus asmenis dalyvauti seniūnijų (Jakėnų, Kaniavos, Marcinkonių, Matuizų, Merkinės, Valkininkų, Varėnos, Vydenių) piniginės socialinės paramos teikimo tarybose (toliau – Seniūnijų tarybos). </w:t>
      </w:r>
    </w:p>
    <w:p w14:paraId="6619262B" w14:textId="77777777" w:rsidR="001C0A25" w:rsidRDefault="00000000">
      <w:pPr>
        <w:ind w:firstLine="993"/>
        <w:jc w:val="both"/>
      </w:pPr>
      <w:r>
        <w:t xml:space="preserve">57. Seniūnijų tarybų kompetencija – teikti rekomendacijas dėl socialinės paramos teikimo bendrai gyvenantiems asmenims arba vienam gyvenančiam asmeniui. </w:t>
      </w:r>
    </w:p>
    <w:p w14:paraId="6DDA205A" w14:textId="77777777" w:rsidR="001C0A25" w:rsidRDefault="00000000">
      <w:pPr>
        <w:ind w:firstLine="993"/>
        <w:jc w:val="both"/>
      </w:pPr>
      <w:r>
        <w:t>58. Seniūnijų taryba vadovaujasi Lietuvos Respublikos įstatymais, Savivaldybės tarybos sprendimais, kitais teisės aktais, reglamentuojančiais piniginės socialinės paramos teikimo principus ir nuostatas.</w:t>
      </w:r>
    </w:p>
    <w:p w14:paraId="641809A4" w14:textId="77777777" w:rsidR="001C0A25" w:rsidRDefault="00000000">
      <w:pPr>
        <w:ind w:firstLine="993"/>
        <w:jc w:val="both"/>
      </w:pPr>
      <w:r>
        <w:t>59. Visų Seniūnijų tarybų personalinę sudėtį sudaro ir tvirtina Savivaldybės administracijos direktorius, seniūno siūlymu suderintu su Skyriumi.</w:t>
      </w:r>
    </w:p>
    <w:p w14:paraId="0936B69E" w14:textId="77777777" w:rsidR="001C0A25" w:rsidRDefault="00000000">
      <w:pPr>
        <w:ind w:firstLine="993"/>
        <w:jc w:val="both"/>
      </w:pPr>
      <w:r>
        <w:t>60. Savivaldybės administracijos direktorius tvirtina Seniūnijų tarybų veiklos nuostatus ir konfidencialumo pasižadėjimo formą.</w:t>
      </w:r>
    </w:p>
    <w:p w14:paraId="13087D4E" w14:textId="77777777" w:rsidR="001C0A25" w:rsidRDefault="00000000">
      <w:pPr>
        <w:ind w:firstLine="993"/>
        <w:jc w:val="both"/>
      </w:pPr>
      <w:r>
        <w:t>61. Seniūnijų tarybos turi teisę:</w:t>
      </w:r>
    </w:p>
    <w:p w14:paraId="47BBCBC3" w14:textId="77777777" w:rsidR="001C0A25" w:rsidRDefault="00000000">
      <w:pPr>
        <w:ind w:firstLine="993"/>
        <w:jc w:val="both"/>
      </w:pPr>
      <w:r>
        <w:t>61.1. nagrinėti seniūnijos gyventojų prašymus-paraiškas ir teikti rekomendacijas Skyriui skirti arba neskirti socialinę paramą šio Tvarkos aprašo 29 punkte numatytais atvejais;</w:t>
      </w:r>
    </w:p>
    <w:p w14:paraId="0A84DB0C" w14:textId="77777777" w:rsidR="001C0A25" w:rsidRDefault="00000000">
      <w:pPr>
        <w:ind w:firstLine="993"/>
        <w:jc w:val="both"/>
      </w:pPr>
      <w:r>
        <w:t xml:space="preserve">61.2. analizuoti besikreipiančių dėl socialinės paramos seniūnijos gyventojų socialinę padėtį, gaunamas pajamas, asmenų pastangas išnaudoti visas teisėtas pajamų gavimo galimybes ir turtą (piniginių lėšų dydį, nuosavybės teise įgytą privalomai registruoti turtą ar perleistą privalomai registruoti turtą nuosavybėn kitam asmeniui), savarankiškumą, motyvaciją, pažymas apie sveikatą ir kitus socialinės paramos poreikį įtakojančius veiksnius ir vertinti bendrai gyvenančių asmenų ar vieno gyvenančio asmens poreikį socialinei paramai gauti; </w:t>
      </w:r>
    </w:p>
    <w:p w14:paraId="25D421B8" w14:textId="77777777" w:rsidR="001C0A25" w:rsidRDefault="00000000">
      <w:pPr>
        <w:ind w:firstLine="993"/>
        <w:jc w:val="both"/>
      </w:pPr>
      <w:r>
        <w:t xml:space="preserve">61.3. gauti iš seniūnijos, įstaigų, įmonių, organizacijų ir kitų institucijų informaciją apie pareiškėjo šeimos sudėtį, artimuosius, deklaruotą ar faktinę gyvenamąją vietą, gaunamas pajamas ir turimą turtą, kitus duomenis, reikalingus piniginei socialinei paramai skirti, bei kitą papildomą informaciją Seniūnijų tarybų veiklai vykdyti; </w:t>
      </w:r>
    </w:p>
    <w:p w14:paraId="561E58D3" w14:textId="77777777" w:rsidR="001C0A25" w:rsidRDefault="00000000">
      <w:pPr>
        <w:ind w:firstLine="993"/>
        <w:jc w:val="both"/>
      </w:pPr>
      <w:r>
        <w:t>61.4. kviestis į Seniūnijos tarybų posėdžius:</w:t>
      </w:r>
    </w:p>
    <w:p w14:paraId="65426D58" w14:textId="77777777" w:rsidR="001C0A25" w:rsidRDefault="00000000">
      <w:pPr>
        <w:ind w:firstLine="993"/>
        <w:jc w:val="both"/>
      </w:pPr>
      <w:r>
        <w:t>61.4.1. pareiškėjus (pokalbiui ar dėl papildomos informacijos pateikimo);</w:t>
      </w:r>
    </w:p>
    <w:p w14:paraId="4069A8E1" w14:textId="77777777" w:rsidR="001C0A25" w:rsidRDefault="00000000">
      <w:pPr>
        <w:ind w:firstLine="993"/>
        <w:jc w:val="both"/>
      </w:pPr>
      <w:r>
        <w:t>61.4.2. seniūnijos teritorijoje veikiančių įstaigų, įmonių, bendruomenių, visuomeninių organizacijų ir kitų institucijų atstovus, seniūnaičius (kai sprendžiami gyventojų socialinės paramos skyrimo atvejai);</w:t>
      </w:r>
    </w:p>
    <w:p w14:paraId="30808666" w14:textId="77777777" w:rsidR="001C0A25" w:rsidRDefault="00000000">
      <w:pPr>
        <w:ind w:firstLine="993"/>
        <w:jc w:val="both"/>
      </w:pPr>
      <w:r>
        <w:t>61.4.3. Skyriaus specialistus;</w:t>
      </w:r>
    </w:p>
    <w:p w14:paraId="4DB0B58B" w14:textId="77777777" w:rsidR="001C0A25" w:rsidRDefault="00000000">
      <w:pPr>
        <w:ind w:firstLine="993"/>
        <w:jc w:val="both"/>
      </w:pPr>
      <w:r>
        <w:t>61.5. atidėti prašymo-paraiškos svarstymą, jei pateikti ne visi dokumentai ar trūksta informacijos, patvirtinančios socialinės paramos reikalingumą, nustatyti terminą ir paskirti atsakingus asmenis už papildomų dokumentų ar informacijos pateikimą;</w:t>
      </w:r>
    </w:p>
    <w:p w14:paraId="0F318212" w14:textId="77777777" w:rsidR="001C0A25" w:rsidRDefault="00000000">
      <w:pPr>
        <w:ind w:firstLine="993"/>
        <w:jc w:val="both"/>
      </w:pPr>
      <w:r>
        <w:t>61.6. teikti informaciją apie žinomus nelegalaus darbo ar nelegaliai gaunamų pajamų faktus ir rekomendacijas Skyriui dėl kreipimosi į nelegalaus darbo kontrolę ir prevenciją vykdančias institucijas;</w:t>
      </w:r>
    </w:p>
    <w:p w14:paraId="7957A794" w14:textId="77777777" w:rsidR="001C0A25" w:rsidRDefault="00000000">
      <w:pPr>
        <w:ind w:firstLine="993"/>
        <w:jc w:val="both"/>
      </w:pPr>
      <w:r>
        <w:t>61.7. siūlyti laikinai sustabdyti ar nutraukti socialinės paramos teikimą, jei paaiškėja, kad paramos gavėjas pateikė klaidingus duomenis, reikalingus paramai gauti, panaudoja gautą paramą ne pagal paskirtį, dirba nelegaliai ir gauna neoficialias pajamas bei kitais atvejais;</w:t>
      </w:r>
    </w:p>
    <w:p w14:paraId="32C4DE10" w14:textId="77777777" w:rsidR="001C0A25" w:rsidRDefault="00000000">
      <w:pPr>
        <w:ind w:firstLine="993"/>
        <w:jc w:val="both"/>
        <w:rPr>
          <w:color w:val="FF0000"/>
        </w:rPr>
      </w:pPr>
      <w:r>
        <w:t>61.8. skatinti socialinės paramos gavėjų iniciatyvumą ir atsakomybę. Atsižvelgiant į bendruomenės poreikius, siūlyti jiems atlikti seniūnijoje visuomenei naudingą veiklą.</w:t>
      </w:r>
    </w:p>
    <w:p w14:paraId="4587EB0C" w14:textId="77777777" w:rsidR="001C0A25" w:rsidRDefault="00000000">
      <w:pPr>
        <w:ind w:firstLine="993"/>
        <w:jc w:val="both"/>
      </w:pPr>
      <w:r>
        <w:t>62. Seniūnijų tarybų pareigos:</w:t>
      </w:r>
    </w:p>
    <w:p w14:paraId="0A510008" w14:textId="77777777" w:rsidR="001C0A25" w:rsidRDefault="00000000">
      <w:pPr>
        <w:ind w:firstLine="993"/>
        <w:jc w:val="both"/>
      </w:pPr>
      <w:r>
        <w:t>62.1. įvertinti socialinės paramos būtinumą seniūnijos gyventojams, sudarant jiems galimybę tenkinti savo poreikius;</w:t>
      </w:r>
    </w:p>
    <w:p w14:paraId="607AF01F" w14:textId="77777777" w:rsidR="001C0A25" w:rsidRDefault="00000000">
      <w:pPr>
        <w:ind w:firstLine="993"/>
        <w:jc w:val="both"/>
      </w:pPr>
      <w:r>
        <w:lastRenderedPageBreak/>
        <w:t>62.2. teikti rekomendacijas Skyriui šio Tvarkos aprašo 29 punkte numatytais atvejais ir siūlyti kokią paramą skirti, kokia forma, keliems mėnesiams, keliems šeimos nariams ją mokėti;</w:t>
      </w:r>
    </w:p>
    <w:p w14:paraId="675ABE75" w14:textId="77777777" w:rsidR="001C0A25" w:rsidRDefault="00000000">
      <w:pPr>
        <w:ind w:firstLine="993"/>
        <w:jc w:val="both"/>
      </w:pPr>
      <w:r>
        <w:t xml:space="preserve">62.3. užtikrinti objektyvų ir atsakingą seniūnijos gyventojų prašymų dėl socialinės paramos nagrinėjimą; </w:t>
      </w:r>
    </w:p>
    <w:p w14:paraId="1F498F9C" w14:textId="77777777" w:rsidR="001C0A25" w:rsidRDefault="00000000">
      <w:pPr>
        <w:ind w:firstLine="993"/>
        <w:jc w:val="both"/>
      </w:pPr>
      <w:r>
        <w:t>62.4. bendradarbiauti su seniūnijos teritorijoje veikiančiomis sveikatos priežiūros, ugdymo, socialinių paslaugų bei kitomis įstaigomis, policijos pareigūnais, bendruomenėmis, seniūnaičiais, visuomeninėmis organizacijomis bei religinėmis bendruomenėmis, vertinant pareiškėjų poreikį piniginei socialinei paramai gauti ir sprendžiant iškilusias problemas;</w:t>
      </w:r>
    </w:p>
    <w:p w14:paraId="641705DF" w14:textId="77777777" w:rsidR="001C0A25" w:rsidRDefault="00000000">
      <w:pPr>
        <w:ind w:firstLine="993"/>
        <w:jc w:val="both"/>
      </w:pPr>
      <w:r>
        <w:t>62.5. informaciją apie socialinės paramos gavėjus naudoti įstatymų ir kitų teisės aktų nustatytais tikslais ir tvarka, laikytis konfidencialumo principo. Nariai privalo pasirašyti pasižadėjimą dėl informacijos konfidencialumo užtikrinimo.</w:t>
      </w:r>
    </w:p>
    <w:p w14:paraId="624930AC" w14:textId="77777777" w:rsidR="001C0A25" w:rsidRDefault="00000000">
      <w:pPr>
        <w:ind w:firstLine="993"/>
        <w:jc w:val="both"/>
      </w:pPr>
      <w:r>
        <w:t xml:space="preserve">63. Seniūnijų tarybų posėdžiai protokoluojami. Protokolus pasirašo posėdžio pirmininkas ir sekretorius. </w:t>
      </w:r>
    </w:p>
    <w:p w14:paraId="2CDD2F92" w14:textId="77777777" w:rsidR="001C0A25" w:rsidRDefault="00000000">
      <w:pPr>
        <w:ind w:firstLine="993"/>
        <w:jc w:val="both"/>
      </w:pPr>
      <w:r>
        <w:t>64. Protokolų kopijos pateikiamos Skyriui, kuris surašyto protokolo rekomendacijų, buities ir gyvenimo sąlygų patikrinimo akto ir visų bendrai gyvenančių asmenų arba vieno gyvenančio asmens pateiktų dokumentų bei surinktos informacijos pagrindu, organizuoja piniginės socialinės paramos skyrimą, neskyrimą ar jos mokėjimo nutraukimą.</w:t>
      </w:r>
    </w:p>
    <w:p w14:paraId="3C76BBE5" w14:textId="77777777" w:rsidR="001C0A25" w:rsidRDefault="001C0A25">
      <w:pPr>
        <w:tabs>
          <w:tab w:val="left" w:pos="709"/>
          <w:tab w:val="left" w:pos="993"/>
        </w:tabs>
        <w:rPr>
          <w:b/>
          <w:szCs w:val="24"/>
        </w:rPr>
      </w:pPr>
    </w:p>
    <w:p w14:paraId="32132173" w14:textId="77777777" w:rsidR="001C0A25" w:rsidRDefault="00000000">
      <w:pPr>
        <w:tabs>
          <w:tab w:val="left" w:pos="709"/>
          <w:tab w:val="left" w:pos="993"/>
        </w:tabs>
        <w:jc w:val="center"/>
        <w:rPr>
          <w:b/>
          <w:szCs w:val="24"/>
        </w:rPr>
      </w:pPr>
      <w:r>
        <w:rPr>
          <w:b/>
          <w:szCs w:val="24"/>
        </w:rPr>
        <w:t xml:space="preserve">VIII SKYRIUS </w:t>
      </w:r>
    </w:p>
    <w:p w14:paraId="22F709C7" w14:textId="77777777" w:rsidR="001C0A25" w:rsidRDefault="00000000">
      <w:pPr>
        <w:tabs>
          <w:tab w:val="left" w:pos="709"/>
          <w:tab w:val="left" w:pos="993"/>
        </w:tabs>
        <w:jc w:val="center"/>
        <w:rPr>
          <w:b/>
          <w:szCs w:val="24"/>
        </w:rPr>
      </w:pPr>
      <w:r>
        <w:rPr>
          <w:b/>
          <w:szCs w:val="24"/>
        </w:rPr>
        <w:t>NETEISĖTAI GAUTOS PINIGINĖS SOCIALINĖS PARAMOS IŠIEŠKOJIMAS IR DARBUOTOJŲ ATSAKOMYBĖ</w:t>
      </w:r>
    </w:p>
    <w:p w14:paraId="7A3ED854" w14:textId="77777777" w:rsidR="001C0A25" w:rsidRDefault="001C0A25">
      <w:pPr>
        <w:jc w:val="both"/>
        <w:rPr>
          <w:szCs w:val="24"/>
        </w:rPr>
      </w:pPr>
    </w:p>
    <w:p w14:paraId="57FE01D4" w14:textId="77777777" w:rsidR="001C0A25" w:rsidRDefault="00000000">
      <w:pPr>
        <w:ind w:firstLine="993"/>
        <w:jc w:val="both"/>
        <w:rPr>
          <w:szCs w:val="24"/>
        </w:rPr>
      </w:pPr>
      <w:r>
        <w:t xml:space="preserve">65. Nustačius, kad bendrai gyvenantys asmenys arba vienas gyvenantis asmuo dėl jų kaltės piniginę socialinę paramą gavo neteisėtai, Skyrius raštu pareikalauja, kad šie asmenys per nustatytą terminą grąžintų neteisėtai gautą pinigų sumą, ją sumokėtų dalimis. </w:t>
      </w:r>
    </w:p>
    <w:p w14:paraId="469910D6" w14:textId="77777777" w:rsidR="001C0A25" w:rsidRDefault="00000000">
      <w:pPr>
        <w:ind w:firstLine="993"/>
        <w:jc w:val="both"/>
      </w:pPr>
      <w:r>
        <w:rPr>
          <w:szCs w:val="24"/>
        </w:rPr>
        <w:t>66. N</w:t>
      </w:r>
      <w:r>
        <w:t xml:space="preserve">egrąžinta, neteisėtai gauta piniginė socialinė parama yra išskaičiuojama iš piniginę socialinę paramą gaunančiam asmeniui paskirtos piniginės socialinės paramos sumos, bet ne daugiau kaip po 20 procentų mokėtinos sumos per mėnesį, jeigu nėra </w:t>
      </w:r>
      <w:r>
        <w:rPr>
          <w:szCs w:val="24"/>
        </w:rPr>
        <w:t>piniginę socialinę paramą gaunančio asmens raštu pateikto sutikimo išskaičiuoti didesnę mokėtinos sumos dalį per mėnesį ar visą mokėtiną sumą.</w:t>
      </w:r>
      <w:r>
        <w:t xml:space="preserve"> Apie priimtą sprendimą dėl neteisėtai gautos piniginės socialinės paramos išskaičiavimo piniginę socialinę paramą gaunantis asmuo informuojamas raštu per 5 darbo dienas nuo sprendimo priėmimo dienos. </w:t>
      </w:r>
    </w:p>
    <w:p w14:paraId="7927AE04" w14:textId="77777777" w:rsidR="001C0A25" w:rsidRDefault="00000000">
      <w:pPr>
        <w:ind w:firstLine="993"/>
        <w:jc w:val="both"/>
        <w:rPr>
          <w:iCs/>
          <w:color w:val="FF0000"/>
          <w:szCs w:val="24"/>
        </w:rPr>
      </w:pPr>
      <w:r>
        <w:t xml:space="preserve">67. </w:t>
      </w:r>
      <w:r>
        <w:rPr>
          <w:szCs w:val="24"/>
        </w:rPr>
        <w:t xml:space="preserve">Jeigu piniginė socialinė parama nemokama ir skola negrąžinama </w:t>
      </w:r>
      <w:r>
        <w:t>per nustatytą terminą,</w:t>
      </w:r>
      <w:r>
        <w:rPr>
          <w:szCs w:val="24"/>
        </w:rPr>
        <w:t xml:space="preserve"> po 2 perspėjimų raštu skola išieškoma Lietuvos Respublikos įstatymų nustatyta tvarka, </w:t>
      </w:r>
      <w:r>
        <w:rPr>
          <w:iCs/>
          <w:szCs w:val="24"/>
        </w:rPr>
        <w:t xml:space="preserve">išskyrus atvejus, kai su išieškojimu susijusios administravimo išlaidos viršija išieškotiną sumą arba paramos gavėjas miręs. </w:t>
      </w:r>
    </w:p>
    <w:p w14:paraId="024BCC36" w14:textId="77777777" w:rsidR="001C0A25" w:rsidRDefault="00000000">
      <w:pPr>
        <w:tabs>
          <w:tab w:val="left" w:pos="0"/>
          <w:tab w:val="left" w:pos="610"/>
          <w:tab w:val="left" w:pos="1701"/>
        </w:tabs>
        <w:ind w:firstLine="993"/>
        <w:jc w:val="both"/>
      </w:pPr>
      <w:r>
        <w:rPr>
          <w:szCs w:val="24"/>
        </w:rPr>
        <w:t xml:space="preserve">68. </w:t>
      </w:r>
      <w:r>
        <w:t xml:space="preserve">Skyriaus darbuotojai atsako už teisingą Varėnos rajono gyventojų dokumentų socialinei paramai gauti priėmimą, socialinių pašalpų apskaičiavimą, pažymų apie pajamas teisingumą, kompensacijų (kai būstui šildyti ir karštam vandeniui ruošti naudojamas kietasis ar kitoks kuras, kurio faktinės sąnaudos kiekvieną mėnesį nenustatomos) apskaičiavimą ir dokumentų parengimą joms išmokėti. </w:t>
      </w:r>
    </w:p>
    <w:p w14:paraId="30E5F7BA" w14:textId="77777777" w:rsidR="001C0A25" w:rsidRDefault="00000000">
      <w:pPr>
        <w:ind w:firstLine="993"/>
        <w:jc w:val="both"/>
        <w:rPr>
          <w:rFonts w:eastAsia="Calibri"/>
          <w:color w:val="000000"/>
          <w:szCs w:val="24"/>
        </w:rPr>
      </w:pPr>
      <w:r>
        <w:rPr>
          <w:rFonts w:eastAsia="Calibri"/>
          <w:color w:val="000000"/>
          <w:szCs w:val="24"/>
        </w:rPr>
        <w:t>69. Skyriaus darbuotojai atsako už gautos informacijos ir pateiktų dokumentų konfidencialumą ir gali naudoti juos tik įstatymų ir kitų teisės aktų nustatytais tikslais ir tvarka.</w:t>
      </w:r>
    </w:p>
    <w:p w14:paraId="015D78B0" w14:textId="77777777" w:rsidR="001C0A25" w:rsidRDefault="00000000">
      <w:pPr>
        <w:ind w:firstLine="993"/>
        <w:jc w:val="both"/>
        <w:rPr>
          <w:rFonts w:eastAsia="Calibri"/>
          <w:color w:val="000000"/>
          <w:szCs w:val="24"/>
        </w:rPr>
      </w:pPr>
      <w:r>
        <w:rPr>
          <w:rFonts w:eastAsia="Calibri"/>
          <w:color w:val="000000"/>
          <w:szCs w:val="24"/>
        </w:rPr>
        <w:t xml:space="preserve">70. Dėl Savivaldybės administracijos valstybės tarnautojų </w:t>
      </w:r>
      <w:r>
        <w:rPr>
          <w:rFonts w:eastAsia="Calibri"/>
          <w:szCs w:val="24"/>
        </w:rPr>
        <w:t xml:space="preserve">kaltės neteisėtai išmokėtos piniginės socialinės paramos lėšos išieškomos </w:t>
      </w:r>
      <w:r>
        <w:rPr>
          <w:rFonts w:eastAsia="Calibri"/>
          <w:color w:val="000000"/>
          <w:szCs w:val="24"/>
        </w:rPr>
        <w:t>Lietuvos Respublikos įstatymų nustatyta tvarka.</w:t>
      </w:r>
    </w:p>
    <w:p w14:paraId="79EBA172" w14:textId="77777777" w:rsidR="001C0A25" w:rsidRDefault="001C0A25">
      <w:pPr>
        <w:ind w:firstLine="1276"/>
        <w:jc w:val="both"/>
        <w:rPr>
          <w:rFonts w:eastAsia="Calibri"/>
          <w:color w:val="000000"/>
          <w:szCs w:val="24"/>
        </w:rPr>
      </w:pPr>
    </w:p>
    <w:p w14:paraId="5F9D8461" w14:textId="77777777" w:rsidR="001C0A25" w:rsidRDefault="00000000">
      <w:pPr>
        <w:jc w:val="center"/>
        <w:rPr>
          <w:b/>
          <w:color w:val="000000"/>
          <w:szCs w:val="24"/>
          <w:lang w:val="x-none" w:eastAsia="x-none"/>
        </w:rPr>
      </w:pPr>
      <w:r>
        <w:rPr>
          <w:b/>
          <w:color w:val="000000"/>
          <w:szCs w:val="24"/>
          <w:lang w:eastAsia="x-none"/>
        </w:rPr>
        <w:t>IX SKYRIUS</w:t>
      </w:r>
    </w:p>
    <w:p w14:paraId="38EC6D42" w14:textId="77777777" w:rsidR="001C0A25" w:rsidRDefault="00000000">
      <w:pPr>
        <w:jc w:val="center"/>
        <w:rPr>
          <w:b/>
          <w:color w:val="000000"/>
          <w:szCs w:val="24"/>
          <w:lang w:val="x-none" w:eastAsia="x-none"/>
        </w:rPr>
      </w:pPr>
      <w:r>
        <w:rPr>
          <w:b/>
          <w:color w:val="000000"/>
          <w:szCs w:val="24"/>
          <w:lang w:val="x-none" w:eastAsia="x-none"/>
        </w:rPr>
        <w:t>BAIGIAMOSIOS NUOSTATOS</w:t>
      </w:r>
    </w:p>
    <w:p w14:paraId="612845A8" w14:textId="77777777" w:rsidR="001C0A25" w:rsidRDefault="001C0A25">
      <w:pPr>
        <w:ind w:left="1800"/>
        <w:rPr>
          <w:b/>
          <w:color w:val="000000"/>
          <w:szCs w:val="24"/>
          <w:lang w:val="x-none" w:eastAsia="x-none"/>
        </w:rPr>
      </w:pPr>
    </w:p>
    <w:p w14:paraId="61051F36" w14:textId="77777777" w:rsidR="001C0A25" w:rsidRDefault="00000000">
      <w:pPr>
        <w:tabs>
          <w:tab w:val="left" w:pos="1701"/>
        </w:tabs>
        <w:ind w:firstLine="993"/>
        <w:jc w:val="both"/>
        <w:rPr>
          <w:bCs/>
          <w:szCs w:val="24"/>
          <w:lang w:eastAsia="lt-LT"/>
        </w:rPr>
      </w:pPr>
      <w:r>
        <w:rPr>
          <w:bCs/>
          <w:szCs w:val="24"/>
          <w:lang w:eastAsia="lt-LT"/>
        </w:rPr>
        <w:t xml:space="preserve">71. Jeigu piniginė socialinė parama </w:t>
      </w:r>
      <w:r>
        <w:rPr>
          <w:szCs w:val="24"/>
          <w:lang w:eastAsia="lt-LT"/>
        </w:rPr>
        <w:t xml:space="preserve">bendrai gyvenantiems asmenims </w:t>
      </w:r>
      <w:r>
        <w:rPr>
          <w:bCs/>
          <w:szCs w:val="24"/>
          <w:lang w:eastAsia="lt-LT"/>
        </w:rPr>
        <w:t xml:space="preserve">arba vienam gyvenančiam asmeniui priklauso pagal dvi ar daugiau Įstatymo nuostatų, taikoma ta nuostata, kuri </w:t>
      </w:r>
      <w:r>
        <w:rPr>
          <w:szCs w:val="24"/>
          <w:lang w:eastAsia="lt-LT"/>
        </w:rPr>
        <w:t>bendrai gyvenantiems asmenims</w:t>
      </w:r>
      <w:r>
        <w:rPr>
          <w:bCs/>
          <w:szCs w:val="24"/>
          <w:lang w:eastAsia="lt-LT"/>
        </w:rPr>
        <w:t xml:space="preserve"> arba vienam gyvenančiam asmeniui yra palankiausia.</w:t>
      </w:r>
    </w:p>
    <w:p w14:paraId="1C8B4B03" w14:textId="77777777" w:rsidR="001C0A25" w:rsidRDefault="00000000">
      <w:pPr>
        <w:tabs>
          <w:tab w:val="left" w:pos="1701"/>
        </w:tabs>
        <w:ind w:firstLine="993"/>
        <w:jc w:val="both"/>
      </w:pPr>
      <w:r>
        <w:lastRenderedPageBreak/>
        <w:t>72. Sprendimas dėl piniginės socialinės paramos skyrimo ar neskyrimo gali būti skundžiamas Lietuvos Respublikos administracinių bylų teisenos įstatymo nustatyta tvarka.</w:t>
      </w:r>
    </w:p>
    <w:p w14:paraId="26C97740" w14:textId="77777777" w:rsidR="001C0A25" w:rsidRDefault="00000000">
      <w:pPr>
        <w:jc w:val="center"/>
        <w:rPr>
          <w:sz w:val="20"/>
        </w:rPr>
      </w:pPr>
      <w:r>
        <w:rPr>
          <w:color w:val="000000"/>
        </w:rPr>
        <w:t>__________________________</w:t>
      </w:r>
    </w:p>
    <w:p w14:paraId="19F09ED4" w14:textId="77777777" w:rsidR="001C0A25" w:rsidRDefault="00000000">
      <w:pPr>
        <w:rPr>
          <w:rFonts w:eastAsia="MS Mincho"/>
          <w:i/>
          <w:iCs/>
          <w:sz w:val="20"/>
        </w:rPr>
      </w:pPr>
      <w:r>
        <w:rPr>
          <w:rFonts w:eastAsia="MS Mincho"/>
          <w:i/>
          <w:iCs/>
          <w:sz w:val="20"/>
        </w:rPr>
        <w:t>Priedo pakeitimai:</w:t>
      </w:r>
    </w:p>
    <w:p w14:paraId="3F09F6EB" w14:textId="77777777" w:rsidR="001C0A25" w:rsidRDefault="00000000">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T-IX-1083</w:t>
        </w:r>
      </w:hyperlink>
      <w:r>
        <w:rPr>
          <w:rFonts w:eastAsia="MS Mincho"/>
          <w:i/>
          <w:iCs/>
          <w:sz w:val="20"/>
        </w:rPr>
        <w:t>, 2023-02-21, paskelbta TAR 2023-02-28, i. k. 2023-03589</w:t>
      </w:r>
    </w:p>
    <w:p w14:paraId="7C526F48" w14:textId="77777777" w:rsidR="001C0A25" w:rsidRDefault="001C0A25"/>
    <w:p w14:paraId="01841C2A" w14:textId="77777777" w:rsidR="001C0A25" w:rsidRDefault="001C0A25">
      <w:pPr>
        <w:jc w:val="both"/>
        <w:rPr>
          <w:b/>
          <w:sz w:val="20"/>
        </w:rPr>
      </w:pPr>
    </w:p>
    <w:p w14:paraId="4439263D" w14:textId="77777777" w:rsidR="001C0A25" w:rsidRDefault="001C0A25">
      <w:pPr>
        <w:jc w:val="both"/>
        <w:rPr>
          <w:b/>
          <w:sz w:val="20"/>
        </w:rPr>
      </w:pPr>
    </w:p>
    <w:p w14:paraId="5F7CC7BA" w14:textId="77777777" w:rsidR="001C0A25" w:rsidRDefault="00000000">
      <w:pPr>
        <w:jc w:val="both"/>
        <w:rPr>
          <w:b/>
        </w:rPr>
      </w:pPr>
      <w:r>
        <w:rPr>
          <w:b/>
          <w:sz w:val="20"/>
        </w:rPr>
        <w:t>Pakeitimai:</w:t>
      </w:r>
    </w:p>
    <w:p w14:paraId="51072082" w14:textId="77777777" w:rsidR="001C0A25" w:rsidRDefault="001C0A25">
      <w:pPr>
        <w:jc w:val="both"/>
        <w:rPr>
          <w:sz w:val="20"/>
        </w:rPr>
      </w:pPr>
    </w:p>
    <w:p w14:paraId="1976F152" w14:textId="77777777" w:rsidR="001C0A25" w:rsidRDefault="00000000">
      <w:pPr>
        <w:jc w:val="both"/>
      </w:pPr>
      <w:r>
        <w:rPr>
          <w:sz w:val="20"/>
        </w:rPr>
        <w:t>1.</w:t>
      </w:r>
    </w:p>
    <w:p w14:paraId="0314A551" w14:textId="77777777" w:rsidR="001C0A25" w:rsidRDefault="00000000">
      <w:pPr>
        <w:jc w:val="both"/>
      </w:pPr>
      <w:r>
        <w:rPr>
          <w:sz w:val="20"/>
        </w:rPr>
        <w:t>Varėnos rajono savivaldybės taryba, Sprendimas</w:t>
      </w:r>
    </w:p>
    <w:p w14:paraId="4A16D5B0" w14:textId="77777777" w:rsidR="001C0A25" w:rsidRDefault="00000000">
      <w:pPr>
        <w:jc w:val="both"/>
      </w:pPr>
      <w:r>
        <w:rPr>
          <w:sz w:val="20"/>
        </w:rPr>
        <w:t xml:space="preserve">Nr. </w:t>
      </w:r>
      <w:hyperlink r:id="rId10" w:history="1">
        <w:r w:rsidRPr="00532B9F">
          <w:rPr>
            <w:rFonts w:eastAsia="MS Mincho"/>
            <w:iCs/>
            <w:color w:val="0000FF" w:themeColor="hyperlink"/>
            <w:sz w:val="20"/>
            <w:u w:val="single"/>
          </w:rPr>
          <w:t>T-IX-1083</w:t>
        </w:r>
      </w:hyperlink>
      <w:r>
        <w:rPr>
          <w:rFonts w:eastAsia="MS Mincho"/>
          <w:iCs/>
          <w:sz w:val="20"/>
        </w:rPr>
        <w:t>, 2023-02-21, paskelbta TAR 2023-02-28, i. k. 2023-03589</w:t>
      </w:r>
    </w:p>
    <w:p w14:paraId="6910A2CB" w14:textId="77777777" w:rsidR="001C0A25" w:rsidRDefault="00000000">
      <w:pPr>
        <w:jc w:val="both"/>
      </w:pPr>
      <w:r>
        <w:rPr>
          <w:sz w:val="20"/>
        </w:rPr>
        <w:t>Dėl Varėnos rajono savivaldybės tarybos 2021 m. birželio 30 d. sprendimo Nr. T-IX-688 „Dėl Piniginės socialinės paramos teikimo nepasiturintiems gyventojams Varėnos rajono savivaldybėje tvarkos aprašo patvirtinimo“ pakeitimo</w:t>
      </w:r>
    </w:p>
    <w:p w14:paraId="3E423F21" w14:textId="77777777" w:rsidR="001C0A25" w:rsidRDefault="001C0A25">
      <w:pPr>
        <w:jc w:val="both"/>
        <w:rPr>
          <w:sz w:val="20"/>
        </w:rPr>
      </w:pPr>
    </w:p>
    <w:p w14:paraId="0E7CB8B9" w14:textId="77777777" w:rsidR="001C0A25" w:rsidRDefault="00000000">
      <w:pPr>
        <w:jc w:val="both"/>
      </w:pPr>
      <w:r>
        <w:rPr>
          <w:sz w:val="20"/>
        </w:rPr>
        <w:t>2.</w:t>
      </w:r>
    </w:p>
    <w:p w14:paraId="61C73B9D" w14:textId="77777777" w:rsidR="001C0A25" w:rsidRDefault="00000000">
      <w:pPr>
        <w:jc w:val="both"/>
      </w:pPr>
      <w:r>
        <w:rPr>
          <w:sz w:val="20"/>
        </w:rPr>
        <w:t>Varėnos rajono savivaldybės taryba, Sprendimas</w:t>
      </w:r>
    </w:p>
    <w:p w14:paraId="3346EEE5" w14:textId="77777777" w:rsidR="001C0A25" w:rsidRDefault="00000000">
      <w:pPr>
        <w:jc w:val="both"/>
      </w:pPr>
      <w:r>
        <w:rPr>
          <w:sz w:val="20"/>
        </w:rPr>
        <w:t xml:space="preserve">Nr. </w:t>
      </w:r>
      <w:hyperlink r:id="rId11" w:history="1">
        <w:r w:rsidRPr="00532B9F">
          <w:rPr>
            <w:rFonts w:eastAsia="MS Mincho"/>
            <w:iCs/>
            <w:color w:val="0000FF" w:themeColor="hyperlink"/>
            <w:sz w:val="20"/>
            <w:u w:val="single"/>
          </w:rPr>
          <w:t>T-X-70</w:t>
        </w:r>
      </w:hyperlink>
      <w:r>
        <w:rPr>
          <w:rFonts w:eastAsia="MS Mincho"/>
          <w:iCs/>
          <w:sz w:val="20"/>
        </w:rPr>
        <w:t>, 2023-06-27, paskelbta TAR 2023-06-29, i. k. 2023-13082</w:t>
      </w:r>
    </w:p>
    <w:p w14:paraId="4347A082" w14:textId="77777777" w:rsidR="001C0A25" w:rsidRDefault="00000000">
      <w:pPr>
        <w:jc w:val="both"/>
      </w:pPr>
      <w:r>
        <w:rPr>
          <w:sz w:val="20"/>
        </w:rPr>
        <w:t>Dėl Varėnos rajono savivaldybės tarybos 2021 m. birželio 30 d. sprendimo Nr. T-IX-688 „Dėl Piniginės socialinės paramos teikimo nepasiturientiems gyventojams Varėnos rajono savivaldybėje tvarkos aprašo patvirtinimo“ pakeitimo</w:t>
      </w:r>
    </w:p>
    <w:p w14:paraId="2DE5627C" w14:textId="77777777" w:rsidR="001C0A25" w:rsidRDefault="001C0A25">
      <w:pPr>
        <w:jc w:val="both"/>
        <w:rPr>
          <w:sz w:val="20"/>
        </w:rPr>
      </w:pPr>
    </w:p>
    <w:p w14:paraId="53FFFEEB" w14:textId="77777777" w:rsidR="001C0A25" w:rsidRDefault="00000000">
      <w:pPr>
        <w:jc w:val="both"/>
      </w:pPr>
      <w:r>
        <w:rPr>
          <w:sz w:val="20"/>
        </w:rPr>
        <w:t>3.</w:t>
      </w:r>
    </w:p>
    <w:p w14:paraId="1EE36F57" w14:textId="77777777" w:rsidR="001C0A25" w:rsidRDefault="00000000">
      <w:pPr>
        <w:jc w:val="both"/>
      </w:pPr>
      <w:r>
        <w:rPr>
          <w:sz w:val="20"/>
        </w:rPr>
        <w:t>Varėnos rajono savivaldybės taryba, Sprendimas</w:t>
      </w:r>
    </w:p>
    <w:p w14:paraId="16331AA6" w14:textId="77777777" w:rsidR="001C0A25" w:rsidRDefault="00000000">
      <w:pPr>
        <w:jc w:val="both"/>
      </w:pPr>
      <w:r>
        <w:rPr>
          <w:sz w:val="20"/>
        </w:rPr>
        <w:t xml:space="preserve">Nr. </w:t>
      </w:r>
      <w:hyperlink r:id="rId12" w:history="1">
        <w:r w:rsidRPr="00532B9F">
          <w:rPr>
            <w:rFonts w:eastAsia="MS Mincho"/>
            <w:iCs/>
            <w:color w:val="0000FF" w:themeColor="hyperlink"/>
            <w:sz w:val="20"/>
            <w:u w:val="single"/>
          </w:rPr>
          <w:t>T-X-151</w:t>
        </w:r>
      </w:hyperlink>
      <w:r>
        <w:rPr>
          <w:rFonts w:eastAsia="MS Mincho"/>
          <w:iCs/>
          <w:sz w:val="20"/>
        </w:rPr>
        <w:t>, 2023-11-14, paskelbta TAR 2023-11-20, i. k. 2023-22282</w:t>
      </w:r>
    </w:p>
    <w:p w14:paraId="41921511" w14:textId="77777777" w:rsidR="001C0A25" w:rsidRDefault="00000000">
      <w:pPr>
        <w:jc w:val="both"/>
      </w:pPr>
      <w:r>
        <w:rPr>
          <w:sz w:val="20"/>
        </w:rPr>
        <w:t>Dėl Varėnos rajono savivaldybės tarybos 2021 m. birželio 30 d. sprendimo Nr. T-IX-688 „Dėl Piniginės socialinės paramos teikimo nepasiturintiems gyventojams Varėnos rajono savivaldybėje tvarkos aprašo patvirtinimo“ pakeitimo</w:t>
      </w:r>
    </w:p>
    <w:p w14:paraId="1C3F00F3" w14:textId="77777777" w:rsidR="001C0A25" w:rsidRDefault="001C0A25">
      <w:pPr>
        <w:jc w:val="both"/>
        <w:rPr>
          <w:sz w:val="20"/>
        </w:rPr>
      </w:pPr>
    </w:p>
    <w:p w14:paraId="3814209A" w14:textId="77777777" w:rsidR="001C0A25" w:rsidRDefault="00000000">
      <w:pPr>
        <w:jc w:val="both"/>
      </w:pPr>
      <w:r>
        <w:rPr>
          <w:sz w:val="20"/>
        </w:rPr>
        <w:t>4.</w:t>
      </w:r>
    </w:p>
    <w:p w14:paraId="773381DE" w14:textId="77777777" w:rsidR="001C0A25" w:rsidRDefault="00000000">
      <w:pPr>
        <w:jc w:val="both"/>
      </w:pPr>
      <w:r>
        <w:rPr>
          <w:sz w:val="20"/>
        </w:rPr>
        <w:t>Varėnos rajono savivaldybės taryba, Sprendimas</w:t>
      </w:r>
    </w:p>
    <w:p w14:paraId="0E0A1E42" w14:textId="77777777" w:rsidR="001C0A25" w:rsidRDefault="00000000">
      <w:pPr>
        <w:jc w:val="both"/>
      </w:pPr>
      <w:r>
        <w:rPr>
          <w:sz w:val="20"/>
        </w:rPr>
        <w:t xml:space="preserve">Nr. </w:t>
      </w:r>
      <w:hyperlink r:id="rId13" w:history="1">
        <w:r w:rsidRPr="00532B9F">
          <w:rPr>
            <w:rFonts w:eastAsia="MS Mincho"/>
            <w:iCs/>
            <w:color w:val="0000FF" w:themeColor="hyperlink"/>
            <w:sz w:val="20"/>
            <w:u w:val="single"/>
          </w:rPr>
          <w:t>T-X-646</w:t>
        </w:r>
      </w:hyperlink>
      <w:r>
        <w:rPr>
          <w:rFonts w:eastAsia="MS Mincho"/>
          <w:iCs/>
          <w:sz w:val="20"/>
        </w:rPr>
        <w:t>, 2025-06-17, paskelbta TAR 2025-06-25, i. k. 2025-11445</w:t>
      </w:r>
    </w:p>
    <w:p w14:paraId="35378027" w14:textId="77777777" w:rsidR="001C0A25" w:rsidRDefault="00000000">
      <w:pPr>
        <w:jc w:val="both"/>
      </w:pPr>
      <w:r>
        <w:rPr>
          <w:sz w:val="20"/>
        </w:rPr>
        <w:t>Dėl Varėnos rajono savivaldybės tarybos 2021 m. birželio 30 d. sprendimo Nr. T-IX-688 „Dėl Piniginės socialinės paramos teikimo nepasiturintiems gyventojams Varėnos rajono savivaldybėje tvarkos aprašo patvirtinimo“ pakeitimo</w:t>
      </w:r>
    </w:p>
    <w:p w14:paraId="2D3C1829" w14:textId="77777777" w:rsidR="001C0A25" w:rsidRDefault="001C0A25">
      <w:pPr>
        <w:jc w:val="both"/>
        <w:rPr>
          <w:sz w:val="20"/>
        </w:rPr>
      </w:pPr>
    </w:p>
    <w:p w14:paraId="75779503" w14:textId="77777777" w:rsidR="001C0A25" w:rsidRDefault="001C0A25">
      <w:pPr>
        <w:widowControl w:val="0"/>
        <w:rPr>
          <w:snapToGrid w:val="0"/>
        </w:rPr>
      </w:pPr>
    </w:p>
    <w:sectPr w:rsidR="001C0A25">
      <w:pgSz w:w="11906" w:h="16838" w:code="9"/>
      <w:pgMar w:top="1134"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51F4" w14:textId="77777777" w:rsidR="0005136D" w:rsidRDefault="0005136D">
      <w:r>
        <w:separator/>
      </w:r>
    </w:p>
  </w:endnote>
  <w:endnote w:type="continuationSeparator" w:id="0">
    <w:p w14:paraId="49E0E521" w14:textId="77777777" w:rsidR="0005136D" w:rsidRDefault="0005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A728" w14:textId="77777777" w:rsidR="001C0A25" w:rsidRDefault="001C0A25">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69B0" w14:textId="77777777" w:rsidR="0005136D" w:rsidRDefault="0005136D">
      <w:r>
        <w:separator/>
      </w:r>
    </w:p>
  </w:footnote>
  <w:footnote w:type="continuationSeparator" w:id="0">
    <w:p w14:paraId="4CD7C0DC" w14:textId="77777777" w:rsidR="0005136D" w:rsidRDefault="00051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A454" w14:textId="77777777" w:rsidR="001C0A25" w:rsidRDefault="00000000">
    <w:pPr>
      <w:pStyle w:val="Antrats"/>
      <w:jc w:val="center"/>
    </w:pPr>
    <w:r>
      <w:fldChar w:fldCharType="begin"/>
    </w:r>
    <w:r>
      <w:instrText>PAGE   \* MERGEFORMAT</w:instrText>
    </w:r>
    <w:r>
      <w:fldChar w:fldCharType="separate"/>
    </w:r>
    <w:r>
      <w:t>9</w:t>
    </w:r>
    <w:r>
      <w:fldChar w:fldCharType="end"/>
    </w:r>
  </w:p>
  <w:p w14:paraId="3B22E5A2" w14:textId="77777777" w:rsidR="001C0A25" w:rsidRDefault="001C0A2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09"/>
    <w:rsid w:val="0005136D"/>
    <w:rsid w:val="001C0A25"/>
    <w:rsid w:val="0022173E"/>
    <w:rsid w:val="00254209"/>
    <w:rsid w:val="00697D0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5EC17"/>
  <w15:docId w15:val="{027C3723-C8C1-4575-8838-03C6EEF0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66143">
      <w:bodyDiv w:val="1"/>
      <w:marLeft w:val="0"/>
      <w:marRight w:val="0"/>
      <w:marTop w:val="0"/>
      <w:marBottom w:val="0"/>
      <w:divBdr>
        <w:top w:val="none" w:sz="0" w:space="0" w:color="auto"/>
        <w:left w:val="none" w:sz="0" w:space="0" w:color="auto"/>
        <w:bottom w:val="none" w:sz="0" w:space="0" w:color="auto"/>
        <w:right w:val="none" w:sz="0" w:space="0" w:color="auto"/>
      </w:divBdr>
    </w:div>
    <w:div w:id="806430986">
      <w:bodyDiv w:val="1"/>
      <w:marLeft w:val="0"/>
      <w:marRight w:val="0"/>
      <w:marTop w:val="0"/>
      <w:marBottom w:val="0"/>
      <w:divBdr>
        <w:top w:val="none" w:sz="0" w:space="0" w:color="auto"/>
        <w:left w:val="none" w:sz="0" w:space="0" w:color="auto"/>
        <w:bottom w:val="none" w:sz="0" w:space="0" w:color="auto"/>
        <w:right w:val="none" w:sz="0" w:space="0" w:color="auto"/>
      </w:divBdr>
    </w:div>
    <w:div w:id="10285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tar.lt/portal/legalAct.html?documentId=95f8803451a511f0b070ee7f1ceefc75"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e-tar.lt/portal/legalAct.html?documentId=73940f60878411eea5a28c81c82193a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tar.lt/portal/legalAct.html?documentId=fd33ed50164411ee9f7ec2ffce8b47b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tar.lt/portal/legalAct.html?documentId=845e4ad0b74211ed8df094f359a60216" TargetMode="External"/><Relationship Id="rId4" Type="http://schemas.openxmlformats.org/officeDocument/2006/relationships/footnotes" Target="footnotes.xml"/><Relationship Id="rId9" Type="http://schemas.openxmlformats.org/officeDocument/2006/relationships/hyperlink" Target="https://www.e-tar.lt/portal/legalAct.html?documentId=845e4ad0b74211ed8df094f359a6021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30432</Words>
  <Characters>17347</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47684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Šiaučiūnienė</dc:creator>
  <cp:lastModifiedBy>Vartotojas</cp:lastModifiedBy>
  <cp:revision>2</cp:revision>
  <cp:lastPrinted>2001-05-22T13:30:00Z</cp:lastPrinted>
  <dcterms:created xsi:type="dcterms:W3CDTF">2025-07-03T06:22:00Z</dcterms:created>
  <dcterms:modified xsi:type="dcterms:W3CDTF">2025-07-03T06:22:00Z</dcterms:modified>
</cp:coreProperties>
</file>