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C7A1" w14:textId="77777777" w:rsidR="007D1FC2" w:rsidRDefault="007E5D00">
      <w:pPr>
        <w:jc w:val="center"/>
      </w:pPr>
      <w:r w:rsidRPr="000B2EE7">
        <w:rPr>
          <w:noProof/>
          <w:lang w:eastAsia="lt-LT"/>
        </w:rPr>
        <w:drawing>
          <wp:inline distT="0" distB="0" distL="0" distR="0" wp14:anchorId="7B624C80" wp14:editId="051DB7C0">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063F26E9" w14:textId="77777777" w:rsidR="007D1FC2" w:rsidRDefault="007D1FC2">
      <w:pPr>
        <w:jc w:val="center"/>
        <w:rPr>
          <w:b/>
        </w:rPr>
      </w:pPr>
      <w:bookmarkStart w:id="0" w:name="Institucija"/>
      <w:r>
        <w:rPr>
          <w:b/>
        </w:rPr>
        <w:t>VARĖNOS RAJONO SAVIVALDYBĖS MERAS</w:t>
      </w:r>
      <w:bookmarkEnd w:id="0"/>
    </w:p>
    <w:p w14:paraId="3FC46DB2" w14:textId="77777777" w:rsidR="007D1FC2" w:rsidRDefault="007D1FC2">
      <w:pPr>
        <w:jc w:val="center"/>
        <w:rPr>
          <w:b/>
        </w:rPr>
      </w:pPr>
    </w:p>
    <w:p w14:paraId="6DB11037" w14:textId="77777777" w:rsidR="007D1FC2" w:rsidRDefault="007D1FC2">
      <w:pPr>
        <w:jc w:val="center"/>
        <w:rPr>
          <w:b/>
        </w:rPr>
      </w:pPr>
      <w:bookmarkStart w:id="1" w:name="Forma"/>
      <w:r>
        <w:rPr>
          <w:b/>
        </w:rPr>
        <w:t>POTVARKIS</w:t>
      </w:r>
      <w:bookmarkEnd w:id="1"/>
    </w:p>
    <w:p w14:paraId="0A16342A" w14:textId="77777777" w:rsidR="00F04604" w:rsidRDefault="00F04604" w:rsidP="00F04604">
      <w:pPr>
        <w:jc w:val="center"/>
        <w:rPr>
          <w:caps/>
        </w:rPr>
      </w:pPr>
      <w:r>
        <w:rPr>
          <w:b/>
          <w:bCs/>
          <w:caps/>
        </w:rPr>
        <w:fldChar w:fldCharType="begin">
          <w:ffData>
            <w:name w:val="pavadinimas"/>
            <w:enabled/>
            <w:calcOnExit w:val="0"/>
            <w:textInput>
              <w:default w:val="DĖL KO"/>
            </w:textInput>
          </w:ffData>
        </w:fldChar>
      </w:r>
      <w:bookmarkStart w:id="2" w:name="pavadinimas"/>
      <w:r>
        <w:rPr>
          <w:b/>
          <w:bCs/>
          <w:caps/>
        </w:rPr>
        <w:instrText xml:space="preserve"> FORMTEXT </w:instrText>
      </w:r>
      <w:r>
        <w:rPr>
          <w:b/>
          <w:bCs/>
          <w:caps/>
        </w:rPr>
      </w:r>
      <w:r>
        <w:rPr>
          <w:b/>
          <w:bCs/>
          <w:caps/>
        </w:rPr>
        <w:fldChar w:fldCharType="separate"/>
      </w:r>
      <w:r>
        <w:rPr>
          <w:b/>
          <w:bCs/>
          <w:caps/>
          <w:noProof/>
        </w:rPr>
        <w:t>DĖL SAUGAUS EISMO KOMISIJOS SUDARYMO</w:t>
      </w:r>
      <w:r>
        <w:rPr>
          <w:b/>
          <w:bCs/>
          <w:caps/>
        </w:rPr>
        <w:fldChar w:fldCharType="end"/>
      </w:r>
      <w:bookmarkEnd w:id="2"/>
    </w:p>
    <w:p w14:paraId="604B249D" w14:textId="77777777" w:rsidR="007D1FC2" w:rsidRDefault="007D1FC2">
      <w:pPr>
        <w:jc w:val="center"/>
      </w:pPr>
    </w:p>
    <w:p w14:paraId="3DC8777F" w14:textId="127847AB" w:rsidR="004C3DC0" w:rsidRDefault="007D1FC2">
      <w:pPr>
        <w:jc w:val="center"/>
      </w:pPr>
      <w:bookmarkStart w:id="3" w:name="Data"/>
      <w:r>
        <w:t>20</w:t>
      </w:r>
      <w:r w:rsidR="00C17B7D">
        <w:fldChar w:fldCharType="begin">
          <w:ffData>
            <w:name w:val=""/>
            <w:enabled/>
            <w:calcOnExit w:val="0"/>
            <w:textInput>
              <w:default w:val="23"/>
              <w:maxLength w:val="2"/>
            </w:textInput>
          </w:ffData>
        </w:fldChar>
      </w:r>
      <w:r w:rsidR="00C17B7D">
        <w:instrText xml:space="preserve"> FORMTEXT </w:instrText>
      </w:r>
      <w:r w:rsidR="00C17B7D">
        <w:fldChar w:fldCharType="separate"/>
      </w:r>
      <w:r w:rsidR="00C17B7D">
        <w:rPr>
          <w:noProof/>
        </w:rPr>
        <w:t>23</w:t>
      </w:r>
      <w:r w:rsidR="00C17B7D">
        <w:fldChar w:fldCharType="end"/>
      </w:r>
      <w:r>
        <w:t xml:space="preserve"> m. </w:t>
      </w:r>
      <w:r w:rsidR="00F04604">
        <w:fldChar w:fldCharType="begin">
          <w:ffData>
            <w:name w:val=""/>
            <w:enabled/>
            <w:calcOnExit w:val="0"/>
            <w:textInput>
              <w:default w:val="rugpjūčio"/>
            </w:textInput>
          </w:ffData>
        </w:fldChar>
      </w:r>
      <w:r w:rsidR="00F04604">
        <w:instrText xml:space="preserve"> FORMTEXT </w:instrText>
      </w:r>
      <w:r w:rsidR="00F04604">
        <w:fldChar w:fldCharType="separate"/>
      </w:r>
      <w:r w:rsidR="00F04604">
        <w:rPr>
          <w:noProof/>
        </w:rPr>
        <w:t>rugpjūčio</w:t>
      </w:r>
      <w:r w:rsidR="00F04604">
        <w:fldChar w:fldCharType="end"/>
      </w:r>
      <w:r>
        <w:t xml:space="preserve"> </w:t>
      </w:r>
      <w:r w:rsidR="00F04604">
        <w:fldChar w:fldCharType="begin">
          <w:ffData>
            <w:name w:val=""/>
            <w:enabled/>
            <w:calcOnExit w:val="0"/>
            <w:textInput>
              <w:default w:val="16"/>
              <w:maxLength w:val="2"/>
            </w:textInput>
          </w:ffData>
        </w:fldChar>
      </w:r>
      <w:r w:rsidR="00F04604">
        <w:instrText xml:space="preserve"> FORMTEXT </w:instrText>
      </w:r>
      <w:r w:rsidR="00F04604">
        <w:fldChar w:fldCharType="separate"/>
      </w:r>
      <w:r w:rsidR="00F04604">
        <w:rPr>
          <w:noProof/>
        </w:rPr>
        <w:t>16</w:t>
      </w:r>
      <w:r w:rsidR="00F04604">
        <w:fldChar w:fldCharType="end"/>
      </w:r>
      <w:r>
        <w:t xml:space="preserve"> d.</w:t>
      </w:r>
      <w:bookmarkEnd w:id="3"/>
      <w:r>
        <w:t xml:space="preserve"> Nr. </w:t>
      </w:r>
      <w:r w:rsidR="00F04604">
        <w:fldChar w:fldCharType="begin">
          <w:ffData>
            <w:name w:val="Nr"/>
            <w:enabled/>
            <w:calcOnExit w:val="0"/>
            <w:textInput>
              <w:default w:val="MV-196"/>
            </w:textInput>
          </w:ffData>
        </w:fldChar>
      </w:r>
      <w:bookmarkStart w:id="4" w:name="Nr"/>
      <w:r w:rsidR="00F04604">
        <w:instrText xml:space="preserve"> FORMTEXT </w:instrText>
      </w:r>
      <w:r w:rsidR="00F04604">
        <w:fldChar w:fldCharType="separate"/>
      </w:r>
      <w:r w:rsidR="00F04604">
        <w:rPr>
          <w:noProof/>
        </w:rPr>
        <w:t>MV-196</w:t>
      </w:r>
      <w:r w:rsidR="00F04604">
        <w:fldChar w:fldCharType="end"/>
      </w:r>
      <w:bookmarkEnd w:id="4"/>
    </w:p>
    <w:p w14:paraId="4E9D2285" w14:textId="77777777" w:rsidR="007D1FC2" w:rsidRDefault="007D1FC2">
      <w:pPr>
        <w:jc w:val="center"/>
      </w:pPr>
      <w:r>
        <w:t>Varėna</w:t>
      </w:r>
    </w:p>
    <w:p w14:paraId="7D422AEB" w14:textId="77777777" w:rsidR="004C3DC0" w:rsidRDefault="004C3DC0" w:rsidP="004C3DC0">
      <w:pPr>
        <w:spacing w:line="276" w:lineRule="auto"/>
        <w:ind w:firstLine="1276"/>
        <w:jc w:val="both"/>
      </w:pPr>
    </w:p>
    <w:p w14:paraId="6AE4D0A4" w14:textId="77777777" w:rsidR="00F04604" w:rsidRPr="00242A2B" w:rsidRDefault="00F04604" w:rsidP="00F04604">
      <w:pPr>
        <w:spacing w:line="360" w:lineRule="auto"/>
        <w:ind w:firstLine="1247"/>
        <w:jc w:val="both"/>
        <w:rPr>
          <w:szCs w:val="24"/>
        </w:rPr>
      </w:pPr>
      <w:r w:rsidRPr="00242A2B">
        <w:rPr>
          <w:szCs w:val="24"/>
        </w:rPr>
        <w:t>Vadovaudamasis Lietuvos Respublikos vietos savivaldos įstatymo 2</w:t>
      </w:r>
      <w:r>
        <w:rPr>
          <w:szCs w:val="24"/>
        </w:rPr>
        <w:t>5</w:t>
      </w:r>
      <w:r w:rsidRPr="00242A2B">
        <w:rPr>
          <w:szCs w:val="24"/>
        </w:rPr>
        <w:t xml:space="preserve"> straipsnio </w:t>
      </w:r>
      <w:r>
        <w:rPr>
          <w:szCs w:val="24"/>
        </w:rPr>
        <w:t>5</w:t>
      </w:r>
      <w:r w:rsidRPr="00242A2B">
        <w:rPr>
          <w:szCs w:val="24"/>
        </w:rPr>
        <w:t xml:space="preserve"> dali</w:t>
      </w:r>
      <w:r>
        <w:rPr>
          <w:szCs w:val="24"/>
        </w:rPr>
        <w:t>mi</w:t>
      </w:r>
      <w:r w:rsidRPr="00242A2B">
        <w:rPr>
          <w:szCs w:val="24"/>
        </w:rPr>
        <w:t xml:space="preserve">, Lietuvos Respublikos </w:t>
      </w:r>
      <w:r>
        <w:rPr>
          <w:szCs w:val="24"/>
        </w:rPr>
        <w:t>saugaus eismo automobilių keliais įstatymo 10 straipsnio 8 dalies 2 punktu ir atsižvelgdamas į Alytaus apskrities vyriausiojo policijos komisariato Varėnos policijos komisariato 2023 m. liepos 11 d. raštą Nr. 52-2264 „Dėl atstovo delegavimo“, Kelininkų veteranų klubo „Kelininkas“ 2023 m. liepos 13 d. raštą „Dėl kelininkų veteranų klubo „Kelininkas“ nario Eugenijaus Dumčiaus delegavimo į saugaus eismo komisiją“, Varėnos rajono savivaldybės administracijos direktoriaus 2023 m. rugpjūčio 11 d. raštą Nr. PSD-3001 „Dėl atstovų delegavimo į saugaus eismo komisiją“:</w:t>
      </w:r>
    </w:p>
    <w:p w14:paraId="6725268D" w14:textId="77777777" w:rsidR="00F04604" w:rsidRDefault="00F04604" w:rsidP="00F04604">
      <w:pPr>
        <w:spacing w:line="360" w:lineRule="auto"/>
        <w:ind w:firstLine="1247"/>
        <w:jc w:val="both"/>
        <w:rPr>
          <w:szCs w:val="24"/>
        </w:rPr>
      </w:pPr>
      <w:r w:rsidRPr="009679B8">
        <w:rPr>
          <w:szCs w:val="24"/>
        </w:rPr>
        <w:t>1</w:t>
      </w:r>
      <w:r>
        <w:rPr>
          <w:spacing w:val="100"/>
          <w:szCs w:val="24"/>
        </w:rPr>
        <w:t xml:space="preserve">.Sudarau </w:t>
      </w:r>
      <w:r>
        <w:rPr>
          <w:szCs w:val="24"/>
        </w:rPr>
        <w:t>Saugaus eismo komisiją:</w:t>
      </w:r>
    </w:p>
    <w:p w14:paraId="1744DC8C" w14:textId="77777777" w:rsidR="00F04604" w:rsidRDefault="00F04604" w:rsidP="00F04604">
      <w:pPr>
        <w:spacing w:line="360" w:lineRule="auto"/>
        <w:ind w:firstLine="1247"/>
        <w:jc w:val="both"/>
        <w:rPr>
          <w:szCs w:val="24"/>
        </w:rPr>
      </w:pPr>
      <w:r>
        <w:rPr>
          <w:szCs w:val="24"/>
        </w:rPr>
        <w:t>1.1. Komisijos pirmininkas – Alvydas Verbickas, Varėnos rajono savivaldybės vicemeras.</w:t>
      </w:r>
    </w:p>
    <w:p w14:paraId="47CD9ADC" w14:textId="77777777" w:rsidR="00F04604" w:rsidRDefault="00F04604" w:rsidP="00F04604">
      <w:pPr>
        <w:spacing w:line="360" w:lineRule="auto"/>
        <w:ind w:firstLine="1247"/>
        <w:jc w:val="both"/>
        <w:rPr>
          <w:szCs w:val="24"/>
        </w:rPr>
      </w:pPr>
      <w:r>
        <w:rPr>
          <w:szCs w:val="24"/>
        </w:rPr>
        <w:t>1.2. Komisijos nariai:</w:t>
      </w:r>
    </w:p>
    <w:p w14:paraId="35BAC602" w14:textId="3DE42A88" w:rsidR="00F04604" w:rsidRDefault="00B24AF8" w:rsidP="00F04604">
      <w:pPr>
        <w:spacing w:line="360" w:lineRule="auto"/>
        <w:ind w:firstLine="1247"/>
        <w:jc w:val="both"/>
        <w:rPr>
          <w:szCs w:val="24"/>
        </w:rPr>
      </w:pPr>
      <w:r>
        <w:rPr>
          <w:szCs w:val="24"/>
        </w:rPr>
        <w:t xml:space="preserve">1.2.1. </w:t>
      </w:r>
      <w:r w:rsidRPr="00B24AF8">
        <w:rPr>
          <w:szCs w:val="24"/>
        </w:rPr>
        <w:t>Algirdas Latvys, Varėnos rajono savivaldybės administracijos Turto valdymo skyriaus vedėjo pavaduotojas</w:t>
      </w:r>
    </w:p>
    <w:p w14:paraId="3CDAC36C" w14:textId="4BF0DFA8" w:rsidR="00B24AF8" w:rsidRDefault="00B24AF8" w:rsidP="00B24AF8">
      <w:pPr>
        <w:rPr>
          <w:color w:val="000000"/>
          <w:sz w:val="27"/>
          <w:szCs w:val="27"/>
          <w:lang w:eastAsia="lt-LT"/>
        </w:rPr>
      </w:pPr>
      <w:r>
        <w:rPr>
          <w:i/>
          <w:iCs/>
          <w:color w:val="000000"/>
          <w:sz w:val="20"/>
        </w:rPr>
        <w:t>Papunkčio</w:t>
      </w:r>
      <w:r>
        <w:rPr>
          <w:i/>
          <w:iCs/>
          <w:color w:val="000000"/>
          <w:sz w:val="20"/>
        </w:rPr>
        <w:t xml:space="preserve"> pakeitima</w:t>
      </w:r>
      <w:r>
        <w:rPr>
          <w:i/>
          <w:iCs/>
          <w:color w:val="000000"/>
          <w:sz w:val="20"/>
        </w:rPr>
        <w:t>s</w:t>
      </w:r>
      <w:r>
        <w:rPr>
          <w:i/>
          <w:iCs/>
          <w:color w:val="000000"/>
          <w:sz w:val="20"/>
        </w:rPr>
        <w:t>:</w:t>
      </w:r>
    </w:p>
    <w:p w14:paraId="2F87CB52" w14:textId="5CD3E392" w:rsidR="00B24AF8" w:rsidRDefault="00B24AF8" w:rsidP="00B24AF8">
      <w:pPr>
        <w:jc w:val="both"/>
        <w:rPr>
          <w:color w:val="000000"/>
          <w:sz w:val="27"/>
          <w:szCs w:val="27"/>
        </w:rPr>
      </w:pPr>
      <w:r>
        <w:rPr>
          <w:i/>
          <w:iCs/>
          <w:color w:val="000000"/>
          <w:sz w:val="20"/>
        </w:rPr>
        <w:t>Nr. MV-</w:t>
      </w:r>
      <w:r>
        <w:rPr>
          <w:i/>
          <w:iCs/>
          <w:color w:val="000000"/>
          <w:sz w:val="20"/>
        </w:rPr>
        <w:t>212</w:t>
      </w:r>
      <w:r>
        <w:rPr>
          <w:i/>
          <w:iCs/>
          <w:color w:val="000000"/>
          <w:sz w:val="20"/>
        </w:rPr>
        <w:t>, 202</w:t>
      </w:r>
      <w:r>
        <w:rPr>
          <w:i/>
          <w:iCs/>
          <w:color w:val="000000"/>
          <w:sz w:val="20"/>
        </w:rPr>
        <w:t>5</w:t>
      </w:r>
      <w:r>
        <w:rPr>
          <w:i/>
          <w:iCs/>
          <w:color w:val="000000"/>
          <w:sz w:val="20"/>
        </w:rPr>
        <w:t>-</w:t>
      </w:r>
      <w:r>
        <w:rPr>
          <w:i/>
          <w:iCs/>
          <w:color w:val="000000"/>
          <w:sz w:val="20"/>
        </w:rPr>
        <w:t>04</w:t>
      </w:r>
      <w:r>
        <w:rPr>
          <w:i/>
          <w:iCs/>
          <w:color w:val="000000"/>
          <w:sz w:val="20"/>
        </w:rPr>
        <w:t>-</w:t>
      </w:r>
      <w:r>
        <w:rPr>
          <w:i/>
          <w:iCs/>
          <w:color w:val="000000"/>
          <w:sz w:val="20"/>
        </w:rPr>
        <w:t>08</w:t>
      </w:r>
    </w:p>
    <w:p w14:paraId="594B1DA1" w14:textId="77777777" w:rsidR="00F04604" w:rsidRDefault="00F04604" w:rsidP="00F04604">
      <w:pPr>
        <w:spacing w:line="360" w:lineRule="auto"/>
        <w:ind w:firstLine="1247"/>
        <w:jc w:val="both"/>
        <w:rPr>
          <w:szCs w:val="24"/>
        </w:rPr>
      </w:pPr>
      <w:r>
        <w:rPr>
          <w:szCs w:val="24"/>
        </w:rPr>
        <w:t>1.2.2. Rimantas Platūkis, Alytaus apskrities vyriausiojo policijos komisariato Varėnos rajono policijos komisariato Reagavimo skyriaus viršininkas;</w:t>
      </w:r>
    </w:p>
    <w:p w14:paraId="31BCA0B3" w14:textId="0084BFB4" w:rsidR="00F04604" w:rsidRDefault="00B24AF8" w:rsidP="00F04604">
      <w:pPr>
        <w:spacing w:line="360" w:lineRule="auto"/>
        <w:ind w:firstLine="1247"/>
        <w:jc w:val="both"/>
        <w:rPr>
          <w:szCs w:val="24"/>
        </w:rPr>
      </w:pPr>
      <w:r>
        <w:rPr>
          <w:szCs w:val="24"/>
        </w:rPr>
        <w:t>1.2.3. Jurgita Skirevičiūtė, Varėnos rajono savivaldybės administracijos Architektūros skyriaus vedėja</w:t>
      </w:r>
      <w:r>
        <w:rPr>
          <w:szCs w:val="24"/>
        </w:rPr>
        <w:t>;</w:t>
      </w:r>
    </w:p>
    <w:p w14:paraId="4A864260" w14:textId="1EE73036" w:rsidR="00B24AF8" w:rsidRDefault="00B24AF8" w:rsidP="00B24AF8">
      <w:pPr>
        <w:rPr>
          <w:color w:val="000000"/>
          <w:sz w:val="27"/>
          <w:szCs w:val="27"/>
          <w:lang w:eastAsia="lt-LT"/>
        </w:rPr>
      </w:pPr>
      <w:r>
        <w:rPr>
          <w:i/>
          <w:iCs/>
          <w:color w:val="000000"/>
          <w:sz w:val="20"/>
        </w:rPr>
        <w:t>Papunkčio pakeitima</w:t>
      </w:r>
      <w:r>
        <w:rPr>
          <w:i/>
          <w:iCs/>
          <w:color w:val="000000"/>
          <w:sz w:val="20"/>
        </w:rPr>
        <w:t>s</w:t>
      </w:r>
      <w:r>
        <w:rPr>
          <w:i/>
          <w:iCs/>
          <w:color w:val="000000"/>
          <w:sz w:val="20"/>
        </w:rPr>
        <w:t>:</w:t>
      </w:r>
    </w:p>
    <w:p w14:paraId="1BAD2CAD" w14:textId="48CDFC1D" w:rsidR="00B24AF8" w:rsidRDefault="00B24AF8" w:rsidP="00B24AF8">
      <w:pPr>
        <w:jc w:val="both"/>
        <w:rPr>
          <w:color w:val="000000"/>
          <w:sz w:val="27"/>
          <w:szCs w:val="27"/>
        </w:rPr>
      </w:pPr>
      <w:r>
        <w:rPr>
          <w:i/>
          <w:iCs/>
          <w:color w:val="000000"/>
          <w:sz w:val="20"/>
        </w:rPr>
        <w:t>Nr. MV-2</w:t>
      </w:r>
      <w:r>
        <w:rPr>
          <w:i/>
          <w:iCs/>
          <w:color w:val="000000"/>
          <w:sz w:val="20"/>
        </w:rPr>
        <w:t>79</w:t>
      </w:r>
      <w:r>
        <w:rPr>
          <w:i/>
          <w:iCs/>
          <w:color w:val="000000"/>
          <w:sz w:val="20"/>
        </w:rPr>
        <w:t>, 202</w:t>
      </w:r>
      <w:r>
        <w:rPr>
          <w:i/>
          <w:iCs/>
          <w:color w:val="000000"/>
          <w:sz w:val="20"/>
        </w:rPr>
        <w:t>4</w:t>
      </w:r>
      <w:r>
        <w:rPr>
          <w:i/>
          <w:iCs/>
          <w:color w:val="000000"/>
          <w:sz w:val="20"/>
        </w:rPr>
        <w:t>-0</w:t>
      </w:r>
      <w:r>
        <w:rPr>
          <w:i/>
          <w:iCs/>
          <w:color w:val="000000"/>
          <w:sz w:val="20"/>
        </w:rPr>
        <w:t>5</w:t>
      </w:r>
      <w:r>
        <w:rPr>
          <w:i/>
          <w:iCs/>
          <w:color w:val="000000"/>
          <w:sz w:val="20"/>
        </w:rPr>
        <w:t>-0</w:t>
      </w:r>
      <w:r>
        <w:rPr>
          <w:i/>
          <w:iCs/>
          <w:color w:val="000000"/>
          <w:sz w:val="20"/>
        </w:rPr>
        <w:t>7</w:t>
      </w:r>
    </w:p>
    <w:p w14:paraId="2C6DCC7E" w14:textId="77777777" w:rsidR="00F04604" w:rsidRDefault="00F04604" w:rsidP="00F04604">
      <w:pPr>
        <w:spacing w:line="360" w:lineRule="auto"/>
        <w:ind w:firstLine="1247"/>
        <w:jc w:val="both"/>
        <w:rPr>
          <w:szCs w:val="24"/>
        </w:rPr>
      </w:pPr>
      <w:r>
        <w:rPr>
          <w:szCs w:val="24"/>
        </w:rPr>
        <w:t>1.2.4. Eugenijus Dumčius, Kelininkų veteranų klubo „Kelininkas“ narys;</w:t>
      </w:r>
    </w:p>
    <w:p w14:paraId="0B4AD2F8" w14:textId="77777777" w:rsidR="00F04604" w:rsidRDefault="00F04604" w:rsidP="00F04604">
      <w:pPr>
        <w:spacing w:line="360" w:lineRule="auto"/>
        <w:ind w:firstLine="1247"/>
        <w:jc w:val="both"/>
        <w:rPr>
          <w:szCs w:val="24"/>
        </w:rPr>
      </w:pPr>
      <w:r>
        <w:rPr>
          <w:szCs w:val="24"/>
        </w:rPr>
        <w:t>1.2.5. atitinkamos seniūnijos, kurioje nagrinėjamas saugaus eismo klausimas, seniūnas.</w:t>
      </w:r>
    </w:p>
    <w:p w14:paraId="508C3BB9" w14:textId="2BFAEA00" w:rsidR="00F04604" w:rsidRDefault="00F04604" w:rsidP="00F04604">
      <w:pPr>
        <w:spacing w:line="360" w:lineRule="auto"/>
        <w:ind w:firstLine="1247"/>
        <w:jc w:val="both"/>
        <w:rPr>
          <w:szCs w:val="24"/>
        </w:rPr>
      </w:pPr>
      <w:r>
        <w:rPr>
          <w:szCs w:val="24"/>
        </w:rPr>
        <w:t>2.</w:t>
      </w:r>
      <w:r w:rsidR="00B24AF8">
        <w:rPr>
          <w:szCs w:val="24"/>
        </w:rPr>
        <w:t xml:space="preserve"> </w:t>
      </w:r>
      <w:r w:rsidR="00B24AF8" w:rsidRPr="00B24AF8">
        <w:rPr>
          <w:szCs w:val="24"/>
        </w:rPr>
        <w:t>P a v e d u Komisijos pirmininko funkcijas atlikti Varėnos rajono savivaldybės administracijos Turto valdymo skyriaus vedėjo pavaduotojui Algirdui Latviui, Komisijos pirmininkui Alvydui Verbickui dėl svarbių priežasčių negalint dalyvauti komisijos posėdyje</w:t>
      </w:r>
      <w:r>
        <w:rPr>
          <w:szCs w:val="24"/>
        </w:rPr>
        <w:t>.</w:t>
      </w:r>
    </w:p>
    <w:p w14:paraId="79E48B2A" w14:textId="77777777" w:rsidR="00B24AF8" w:rsidRDefault="00B24AF8" w:rsidP="00B24AF8">
      <w:pPr>
        <w:rPr>
          <w:color w:val="000000"/>
          <w:sz w:val="27"/>
          <w:szCs w:val="27"/>
          <w:lang w:eastAsia="lt-LT"/>
        </w:rPr>
      </w:pPr>
      <w:r>
        <w:rPr>
          <w:i/>
          <w:iCs/>
          <w:color w:val="000000"/>
          <w:sz w:val="20"/>
        </w:rPr>
        <w:t>Punkto pakeitimas:</w:t>
      </w:r>
    </w:p>
    <w:p w14:paraId="703B9B75" w14:textId="77777777" w:rsidR="00B24AF8" w:rsidRDefault="00B24AF8" w:rsidP="00B24AF8">
      <w:pPr>
        <w:jc w:val="both"/>
        <w:rPr>
          <w:color w:val="000000"/>
          <w:sz w:val="27"/>
          <w:szCs w:val="27"/>
        </w:rPr>
      </w:pPr>
      <w:r>
        <w:rPr>
          <w:i/>
          <w:iCs/>
          <w:color w:val="000000"/>
          <w:sz w:val="20"/>
        </w:rPr>
        <w:t>Nr. MV-212, 2025-04-08</w:t>
      </w:r>
    </w:p>
    <w:p w14:paraId="4FBBD40D" w14:textId="14017367" w:rsidR="00B24AF8" w:rsidRDefault="00B24AF8" w:rsidP="00B24AF8">
      <w:pPr>
        <w:jc w:val="both"/>
        <w:rPr>
          <w:color w:val="000000"/>
          <w:sz w:val="27"/>
          <w:szCs w:val="27"/>
        </w:rPr>
      </w:pPr>
    </w:p>
    <w:p w14:paraId="324577B3" w14:textId="18A91F65" w:rsidR="00AD7ACC" w:rsidRDefault="00AD7ACC" w:rsidP="00F04604">
      <w:pPr>
        <w:spacing w:line="360" w:lineRule="auto"/>
        <w:ind w:firstLine="1247"/>
        <w:jc w:val="both"/>
        <w:rPr>
          <w:szCs w:val="24"/>
        </w:rPr>
      </w:pPr>
      <w:r w:rsidRPr="00BD7980">
        <w:rPr>
          <w:szCs w:val="24"/>
        </w:rPr>
        <w:t>3. T v i r t i n u  Saugaus eismo komisijos nuostatus (pridedama).</w:t>
      </w:r>
    </w:p>
    <w:p w14:paraId="79ED9800" w14:textId="70687B6B" w:rsidR="00AD7ACC" w:rsidRDefault="00AD7ACC" w:rsidP="00AD7ACC">
      <w:pPr>
        <w:rPr>
          <w:color w:val="000000"/>
          <w:sz w:val="27"/>
          <w:szCs w:val="27"/>
          <w:lang w:eastAsia="lt-LT"/>
        </w:rPr>
      </w:pPr>
      <w:r>
        <w:rPr>
          <w:i/>
          <w:iCs/>
          <w:color w:val="000000"/>
          <w:sz w:val="20"/>
        </w:rPr>
        <w:t>Punkto pakeitima</w:t>
      </w:r>
      <w:r w:rsidR="00B24AF8">
        <w:rPr>
          <w:i/>
          <w:iCs/>
          <w:color w:val="000000"/>
          <w:sz w:val="20"/>
        </w:rPr>
        <w:t>s</w:t>
      </w:r>
      <w:r>
        <w:rPr>
          <w:i/>
          <w:iCs/>
          <w:color w:val="000000"/>
          <w:sz w:val="20"/>
        </w:rPr>
        <w:t>:</w:t>
      </w:r>
    </w:p>
    <w:p w14:paraId="2AED350F" w14:textId="33D7954C" w:rsidR="00AD7ACC" w:rsidRDefault="00AD7ACC" w:rsidP="00AD7ACC">
      <w:pPr>
        <w:jc w:val="both"/>
        <w:rPr>
          <w:color w:val="000000"/>
          <w:sz w:val="27"/>
          <w:szCs w:val="27"/>
        </w:rPr>
      </w:pPr>
      <w:r>
        <w:rPr>
          <w:i/>
          <w:iCs/>
          <w:color w:val="000000"/>
          <w:sz w:val="20"/>
        </w:rPr>
        <w:t>Nr. MV-310, 2023-10-16</w:t>
      </w:r>
    </w:p>
    <w:p w14:paraId="2EDC1AEC" w14:textId="178D48C9" w:rsidR="00F04604" w:rsidRDefault="00F04604" w:rsidP="00F04604">
      <w:pPr>
        <w:spacing w:line="360" w:lineRule="auto"/>
        <w:ind w:firstLine="1247"/>
        <w:jc w:val="both"/>
        <w:rPr>
          <w:color w:val="000000"/>
          <w:szCs w:val="24"/>
          <w:lang w:eastAsia="lt-LT"/>
        </w:rPr>
      </w:pPr>
      <w:r w:rsidRPr="00AC2D2A">
        <w:rPr>
          <w:color w:val="000000"/>
          <w:szCs w:val="24"/>
          <w:lang w:eastAsia="lt-LT"/>
        </w:rPr>
        <w:t xml:space="preserve">Šis </w:t>
      </w:r>
      <w:r>
        <w:rPr>
          <w:color w:val="000000"/>
          <w:szCs w:val="24"/>
          <w:lang w:eastAsia="lt-LT"/>
        </w:rPr>
        <w:t>potvarkis</w:t>
      </w:r>
      <w:r w:rsidRPr="00AC2D2A">
        <w:rPr>
          <w:color w:val="000000"/>
          <w:szCs w:val="24"/>
          <w:lang w:eastAsia="lt-LT"/>
        </w:rPr>
        <w:t xml:space="preserve"> 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įteikimo dienos.</w:t>
      </w:r>
    </w:p>
    <w:p w14:paraId="4C2A4255" w14:textId="77777777" w:rsidR="004C3DC0" w:rsidRPr="00F04604" w:rsidRDefault="004C3DC0" w:rsidP="004C3DC0">
      <w:pPr>
        <w:spacing w:line="360" w:lineRule="auto"/>
        <w:jc w:val="both"/>
        <w:rPr>
          <w:sz w:val="22"/>
          <w:szCs w:val="22"/>
        </w:rPr>
      </w:pPr>
    </w:p>
    <w:p w14:paraId="0C3F978A" w14:textId="2C64F330" w:rsidR="004C3DC0" w:rsidRPr="00F04604" w:rsidRDefault="00F04604" w:rsidP="004C3DC0">
      <w:pPr>
        <w:pStyle w:val="Antrat2"/>
        <w:ind w:firstLine="0"/>
        <w:rPr>
          <w:b w:val="0"/>
          <w:sz w:val="22"/>
          <w:szCs w:val="18"/>
        </w:rPr>
      </w:pPr>
      <w:r w:rsidRPr="00F04604">
        <w:rPr>
          <w:b w:val="0"/>
          <w:sz w:val="22"/>
          <w:szCs w:val="18"/>
        </w:rPr>
        <w:t>Vicemeras, pavaduojantis s</w:t>
      </w:r>
      <w:r w:rsidR="004C3DC0" w:rsidRPr="00F04604">
        <w:rPr>
          <w:b w:val="0"/>
          <w:sz w:val="22"/>
          <w:szCs w:val="18"/>
        </w:rPr>
        <w:t>avivaldybės mer</w:t>
      </w:r>
      <w:r w:rsidRPr="00F04604">
        <w:rPr>
          <w:b w:val="0"/>
          <w:sz w:val="22"/>
          <w:szCs w:val="18"/>
        </w:rPr>
        <w:t>ą</w:t>
      </w:r>
      <w:r w:rsidR="004C3DC0" w:rsidRPr="00F04604">
        <w:rPr>
          <w:b w:val="0"/>
          <w:sz w:val="22"/>
          <w:szCs w:val="18"/>
        </w:rPr>
        <w:tab/>
      </w:r>
      <w:r w:rsidR="004C3DC0">
        <w:rPr>
          <w:b w:val="0"/>
        </w:rPr>
        <w:tab/>
      </w:r>
      <w:r w:rsidR="004C3DC0">
        <w:rPr>
          <w:b w:val="0"/>
        </w:rPr>
        <w:tab/>
      </w:r>
      <w:r w:rsidR="004C3DC0">
        <w:rPr>
          <w:b w:val="0"/>
        </w:rPr>
        <w:tab/>
      </w:r>
      <w:r w:rsidR="004C3DC0">
        <w:rPr>
          <w:b w:val="0"/>
        </w:rPr>
        <w:tab/>
      </w:r>
      <w:r w:rsidRPr="00F04604">
        <w:rPr>
          <w:b w:val="0"/>
          <w:sz w:val="22"/>
          <w:szCs w:val="18"/>
        </w:rPr>
        <w:t>Alvydas Verbickas</w:t>
      </w:r>
    </w:p>
    <w:p w14:paraId="7EA548BE" w14:textId="77777777" w:rsidR="004C3DC0" w:rsidRDefault="004C3DC0" w:rsidP="004C3DC0"/>
    <w:p w14:paraId="25E4A965" w14:textId="77777777" w:rsidR="0069317B" w:rsidRPr="0069317B" w:rsidRDefault="007E5D00" w:rsidP="004C3DC0">
      <w:pPr>
        <w:rPr>
          <w:sz w:val="20"/>
        </w:rPr>
      </w:pPr>
      <w:r>
        <w:rPr>
          <w:sz w:val="20"/>
        </w:rPr>
        <w:t>Turto valdymo</w:t>
      </w:r>
      <w:r w:rsidR="0069317B" w:rsidRPr="0069317B">
        <w:rPr>
          <w:sz w:val="20"/>
        </w:rPr>
        <w:t xml:space="preserve"> skyriaus vedėja</w:t>
      </w:r>
      <w:r>
        <w:rPr>
          <w:sz w:val="20"/>
        </w:rPr>
        <w:t>s</w:t>
      </w:r>
    </w:p>
    <w:p w14:paraId="504351A5" w14:textId="77777777" w:rsidR="0069317B" w:rsidRPr="0069317B" w:rsidRDefault="0069317B" w:rsidP="004C3DC0">
      <w:pPr>
        <w:rPr>
          <w:sz w:val="20"/>
        </w:rPr>
      </w:pPr>
    </w:p>
    <w:p w14:paraId="41A00B7F" w14:textId="77777777" w:rsidR="0069317B" w:rsidRPr="0069317B" w:rsidRDefault="007E5D00" w:rsidP="004C3DC0">
      <w:pPr>
        <w:rPr>
          <w:sz w:val="20"/>
        </w:rPr>
      </w:pPr>
      <w:r>
        <w:rPr>
          <w:sz w:val="20"/>
        </w:rPr>
        <w:t>Egidijus Zaleskis</w:t>
      </w:r>
    </w:p>
    <w:p w14:paraId="33E5D7D6" w14:textId="2661EC65" w:rsidR="00AD7ACC" w:rsidRDefault="0069317B" w:rsidP="004C3DC0">
      <w:pPr>
        <w:rPr>
          <w:sz w:val="20"/>
        </w:rPr>
      </w:pPr>
      <w:r w:rsidRPr="0069317B">
        <w:rPr>
          <w:sz w:val="20"/>
        </w:rPr>
        <w:t>202</w:t>
      </w:r>
      <w:r w:rsidR="007E5D00">
        <w:rPr>
          <w:sz w:val="20"/>
        </w:rPr>
        <w:t>3</w:t>
      </w:r>
      <w:r w:rsidRPr="0069317B">
        <w:rPr>
          <w:sz w:val="20"/>
        </w:rPr>
        <w:t>-0</w:t>
      </w:r>
      <w:r w:rsidR="00F04604">
        <w:rPr>
          <w:sz w:val="20"/>
        </w:rPr>
        <w:t>8</w:t>
      </w:r>
      <w:r w:rsidR="00286B39">
        <w:rPr>
          <w:sz w:val="20"/>
        </w:rPr>
        <w:t>-</w:t>
      </w:r>
      <w:r w:rsidR="00F04604">
        <w:rPr>
          <w:sz w:val="20"/>
        </w:rPr>
        <w:t>1</w:t>
      </w:r>
      <w:r w:rsidR="007E5D00">
        <w:rPr>
          <w:sz w:val="20"/>
        </w:rPr>
        <w:t>6</w:t>
      </w:r>
    </w:p>
    <w:p w14:paraId="15B69EAF" w14:textId="77777777" w:rsidR="00AD7ACC" w:rsidRDefault="00AD7ACC">
      <w:pPr>
        <w:rPr>
          <w:sz w:val="20"/>
        </w:rPr>
      </w:pPr>
      <w:r>
        <w:rPr>
          <w:sz w:val="20"/>
        </w:rPr>
        <w:br w:type="page"/>
      </w:r>
    </w:p>
    <w:p w14:paraId="37933B97" w14:textId="77777777" w:rsidR="0069317B" w:rsidRPr="0069317B" w:rsidRDefault="0069317B" w:rsidP="004C3DC0">
      <w:pPr>
        <w:rPr>
          <w:sz w:val="20"/>
        </w:rPr>
      </w:pPr>
    </w:p>
    <w:p w14:paraId="1403CA78" w14:textId="77777777" w:rsidR="00AD7ACC" w:rsidRPr="00BD7980" w:rsidRDefault="00AD7ACC" w:rsidP="00AD7ACC">
      <w:pPr>
        <w:ind w:left="4320" w:firstLine="720"/>
        <w:jc w:val="both"/>
      </w:pPr>
      <w:r w:rsidRPr="00BD7980">
        <w:t>PATVIRTINTA</w:t>
      </w:r>
    </w:p>
    <w:p w14:paraId="707B0AEC" w14:textId="77777777" w:rsidR="00AD7ACC" w:rsidRPr="00BD7980" w:rsidRDefault="00AD7ACC" w:rsidP="00AD7ACC">
      <w:pPr>
        <w:ind w:left="4320" w:firstLine="720"/>
        <w:jc w:val="both"/>
      </w:pPr>
      <w:r w:rsidRPr="00BD7980">
        <w:t>Varėnos rajono savivaldybės mero</w:t>
      </w:r>
    </w:p>
    <w:p w14:paraId="3B5EFBD1" w14:textId="77777777" w:rsidR="00AD7ACC" w:rsidRDefault="00AD7ACC" w:rsidP="00AD7ACC">
      <w:pPr>
        <w:ind w:left="5040"/>
        <w:jc w:val="both"/>
      </w:pPr>
      <w:r w:rsidRPr="00BD7980">
        <w:t xml:space="preserve">2023 m. spalio </w:t>
      </w:r>
      <w:r>
        <w:t>16</w:t>
      </w:r>
      <w:r w:rsidRPr="00BD7980">
        <w:t xml:space="preserve"> d. potvarkiu </w:t>
      </w:r>
    </w:p>
    <w:p w14:paraId="45EF52F9" w14:textId="77777777" w:rsidR="00AD7ACC" w:rsidRPr="00BD7980" w:rsidRDefault="00AD7ACC" w:rsidP="00AD7ACC">
      <w:pPr>
        <w:ind w:left="5040"/>
        <w:jc w:val="both"/>
      </w:pPr>
      <w:r w:rsidRPr="00BD7980">
        <w:t>Nr. MV-</w:t>
      </w:r>
      <w:r>
        <w:t>310</w:t>
      </w:r>
    </w:p>
    <w:p w14:paraId="094EF054" w14:textId="77777777" w:rsidR="00AD7ACC" w:rsidRPr="00BD7980" w:rsidRDefault="00AD7ACC" w:rsidP="00AD7ACC"/>
    <w:p w14:paraId="34668023" w14:textId="77777777" w:rsidR="00AD7ACC" w:rsidRPr="00BD7980" w:rsidRDefault="00AD7ACC" w:rsidP="00AD7ACC">
      <w:pPr>
        <w:spacing w:line="360" w:lineRule="auto"/>
        <w:ind w:firstLine="851"/>
        <w:jc w:val="center"/>
        <w:rPr>
          <w:b/>
          <w:kern w:val="32"/>
          <w:szCs w:val="24"/>
        </w:rPr>
      </w:pPr>
      <w:r w:rsidRPr="00BD7980">
        <w:rPr>
          <w:b/>
          <w:kern w:val="32"/>
          <w:szCs w:val="24"/>
        </w:rPr>
        <w:t>SAUGAUS EISMO KOMISIJOS NUOSTATAI</w:t>
      </w:r>
    </w:p>
    <w:p w14:paraId="5B4E8C57" w14:textId="77777777" w:rsidR="00AD7ACC" w:rsidRPr="00BD7980" w:rsidRDefault="00AD7ACC" w:rsidP="00AD7ACC">
      <w:pPr>
        <w:spacing w:line="360" w:lineRule="auto"/>
        <w:ind w:firstLine="851"/>
        <w:jc w:val="center"/>
        <w:rPr>
          <w:b/>
          <w:szCs w:val="24"/>
        </w:rPr>
      </w:pPr>
    </w:p>
    <w:p w14:paraId="6F6AC656" w14:textId="77777777" w:rsidR="00AD7ACC" w:rsidRPr="00BD7980" w:rsidRDefault="00AD7ACC" w:rsidP="00AD7ACC">
      <w:pPr>
        <w:ind w:firstLine="851"/>
        <w:jc w:val="center"/>
        <w:rPr>
          <w:b/>
          <w:kern w:val="32"/>
          <w:szCs w:val="24"/>
        </w:rPr>
      </w:pPr>
      <w:r w:rsidRPr="00BD7980">
        <w:rPr>
          <w:b/>
          <w:kern w:val="32"/>
          <w:szCs w:val="24"/>
        </w:rPr>
        <w:t>I SKYRIUS</w:t>
      </w:r>
    </w:p>
    <w:p w14:paraId="6E47BE2F" w14:textId="77777777" w:rsidR="00AD7ACC" w:rsidRPr="00BD7980" w:rsidRDefault="00AD7ACC" w:rsidP="00AD7ACC">
      <w:pPr>
        <w:ind w:firstLine="851"/>
        <w:jc w:val="center"/>
        <w:rPr>
          <w:b/>
          <w:kern w:val="32"/>
          <w:szCs w:val="24"/>
        </w:rPr>
      </w:pPr>
      <w:r w:rsidRPr="00BD7980">
        <w:rPr>
          <w:b/>
          <w:kern w:val="32"/>
          <w:szCs w:val="24"/>
        </w:rPr>
        <w:t>BENDROSIOS NUOSTATOS</w:t>
      </w:r>
    </w:p>
    <w:p w14:paraId="51581579" w14:textId="77777777" w:rsidR="00AD7ACC" w:rsidRPr="00BD7980" w:rsidRDefault="00AD7ACC" w:rsidP="00AD7ACC">
      <w:pPr>
        <w:spacing w:line="360" w:lineRule="auto"/>
        <w:ind w:firstLine="851"/>
        <w:rPr>
          <w:szCs w:val="24"/>
        </w:rPr>
      </w:pPr>
    </w:p>
    <w:p w14:paraId="3B3C9B4C" w14:textId="77777777" w:rsidR="00AD7ACC" w:rsidRPr="00BD7980" w:rsidRDefault="00AD7ACC" w:rsidP="00AD7ACC">
      <w:pPr>
        <w:spacing w:line="360" w:lineRule="auto"/>
        <w:ind w:firstLine="851"/>
        <w:jc w:val="both"/>
        <w:rPr>
          <w:szCs w:val="24"/>
        </w:rPr>
      </w:pPr>
      <w:r w:rsidRPr="00BD7980">
        <w:rPr>
          <w:szCs w:val="24"/>
        </w:rPr>
        <w:t>1. Šie nuostatai reglamentuoja Saugaus eismo komisijos (toliau – komisija) uždavinius, funkcijas, teises, pareigas ir darbo organizavimą.</w:t>
      </w:r>
    </w:p>
    <w:p w14:paraId="1F1E925F" w14:textId="77777777" w:rsidR="00AD7ACC" w:rsidRPr="00BD7980" w:rsidRDefault="00AD7ACC" w:rsidP="00AD7ACC">
      <w:pPr>
        <w:spacing w:line="360" w:lineRule="auto"/>
        <w:ind w:firstLine="851"/>
        <w:jc w:val="both"/>
        <w:rPr>
          <w:szCs w:val="24"/>
        </w:rPr>
      </w:pPr>
      <w:r w:rsidRPr="00BD7980">
        <w:rPr>
          <w:szCs w:val="24"/>
        </w:rPr>
        <w:t>2. Komisija sudaroma, keičiama ir naikinama Varėnos rajono savivaldybės mero potvarkiu.</w:t>
      </w:r>
    </w:p>
    <w:p w14:paraId="72E1FF3B" w14:textId="77777777" w:rsidR="00AD7ACC" w:rsidRPr="00BD7980" w:rsidRDefault="00AD7ACC" w:rsidP="00AD7ACC">
      <w:pPr>
        <w:spacing w:line="360" w:lineRule="auto"/>
        <w:ind w:firstLine="851"/>
        <w:jc w:val="both"/>
        <w:rPr>
          <w:szCs w:val="24"/>
        </w:rPr>
      </w:pPr>
      <w:r w:rsidRPr="00BD7980">
        <w:rPr>
          <w:szCs w:val="24"/>
        </w:rPr>
        <w:t>3.Komisija savo veikloje vadovaujasi Lietuvos Respublikos įstatymais, kitais teisės aktais ir šiais nuostatais.</w:t>
      </w:r>
    </w:p>
    <w:p w14:paraId="63096787" w14:textId="77777777" w:rsidR="00AD7ACC" w:rsidRPr="00BD7980" w:rsidRDefault="00AD7ACC" w:rsidP="00AD7ACC">
      <w:pPr>
        <w:ind w:firstLine="851"/>
        <w:jc w:val="center"/>
        <w:rPr>
          <w:b/>
          <w:kern w:val="32"/>
          <w:szCs w:val="24"/>
        </w:rPr>
      </w:pPr>
      <w:r w:rsidRPr="00BD7980">
        <w:rPr>
          <w:b/>
          <w:bCs/>
          <w:szCs w:val="24"/>
        </w:rPr>
        <w:t>II</w:t>
      </w:r>
      <w:r w:rsidRPr="00BD7980">
        <w:rPr>
          <w:b/>
          <w:kern w:val="32"/>
          <w:szCs w:val="24"/>
        </w:rPr>
        <w:t xml:space="preserve"> SKYRIUS</w:t>
      </w:r>
    </w:p>
    <w:p w14:paraId="7AD591DD" w14:textId="77777777" w:rsidR="00AD7ACC" w:rsidRPr="00BD7980" w:rsidRDefault="00AD7ACC" w:rsidP="00AD7ACC">
      <w:pPr>
        <w:ind w:firstLine="851"/>
        <w:jc w:val="center"/>
        <w:outlineLvl w:val="1"/>
        <w:rPr>
          <w:b/>
          <w:bCs/>
          <w:szCs w:val="24"/>
        </w:rPr>
      </w:pPr>
      <w:r w:rsidRPr="00BD7980">
        <w:rPr>
          <w:b/>
          <w:bCs/>
          <w:szCs w:val="24"/>
        </w:rPr>
        <w:t>KOMISIJOS FUNKCIJOS IR UŽDAVINIAI</w:t>
      </w:r>
    </w:p>
    <w:p w14:paraId="6E49B3BC" w14:textId="77777777" w:rsidR="00AD7ACC" w:rsidRPr="00BD7980" w:rsidRDefault="00AD7ACC" w:rsidP="00AD7ACC">
      <w:pPr>
        <w:spacing w:line="360" w:lineRule="auto"/>
        <w:ind w:firstLine="851"/>
        <w:jc w:val="center"/>
        <w:outlineLvl w:val="1"/>
        <w:rPr>
          <w:szCs w:val="24"/>
        </w:rPr>
      </w:pPr>
    </w:p>
    <w:p w14:paraId="1C81153B" w14:textId="77777777" w:rsidR="00AD7ACC" w:rsidRPr="00BD7980" w:rsidRDefault="00AD7ACC" w:rsidP="00AD7ACC">
      <w:pPr>
        <w:spacing w:line="360" w:lineRule="auto"/>
        <w:ind w:firstLine="851"/>
        <w:jc w:val="both"/>
        <w:rPr>
          <w:szCs w:val="24"/>
        </w:rPr>
      </w:pPr>
      <w:r w:rsidRPr="00BD7980">
        <w:rPr>
          <w:szCs w:val="24"/>
        </w:rPr>
        <w:t>4. Komisija vykdo šias funkcijas:</w:t>
      </w:r>
    </w:p>
    <w:p w14:paraId="1F183B7F" w14:textId="77777777" w:rsidR="00AD7ACC" w:rsidRPr="00BD7980" w:rsidRDefault="00AD7ACC" w:rsidP="00AD7ACC">
      <w:pPr>
        <w:spacing w:line="360" w:lineRule="auto"/>
        <w:ind w:firstLine="851"/>
        <w:jc w:val="both"/>
        <w:rPr>
          <w:szCs w:val="24"/>
        </w:rPr>
      </w:pPr>
      <w:r w:rsidRPr="00BD7980">
        <w:rPr>
          <w:szCs w:val="24"/>
        </w:rPr>
        <w:t>4.1. sprendžia eismo reguliavimo klausimus savivaldybės kompetencijos ribose.</w:t>
      </w:r>
    </w:p>
    <w:p w14:paraId="7FAF406A" w14:textId="77777777" w:rsidR="00AD7ACC" w:rsidRPr="00BD7980" w:rsidRDefault="00AD7ACC" w:rsidP="00AD7ACC">
      <w:pPr>
        <w:spacing w:line="360" w:lineRule="auto"/>
        <w:ind w:firstLine="851"/>
        <w:jc w:val="both"/>
        <w:rPr>
          <w:szCs w:val="24"/>
        </w:rPr>
      </w:pPr>
      <w:r w:rsidRPr="00BD7980">
        <w:rPr>
          <w:szCs w:val="24"/>
        </w:rPr>
        <w:t>4.2. teikia pasiūlymus dėl eismo valdymo sistemų kūrimo ir techninių eismo reguliavimo priemonių įrengimo, priežiūros bei tobulinimo;</w:t>
      </w:r>
    </w:p>
    <w:p w14:paraId="01471514" w14:textId="77777777" w:rsidR="00AD7ACC" w:rsidRPr="00BD7980" w:rsidRDefault="00AD7ACC" w:rsidP="00AD7ACC">
      <w:pPr>
        <w:spacing w:line="360" w:lineRule="auto"/>
        <w:ind w:firstLine="851"/>
        <w:jc w:val="both"/>
        <w:rPr>
          <w:szCs w:val="24"/>
        </w:rPr>
      </w:pPr>
      <w:r w:rsidRPr="00BD7980">
        <w:rPr>
          <w:szCs w:val="24"/>
        </w:rPr>
        <w:t>4.3. analizuoja eismo saugumo būklę rajone, koordinuoja visų eismo saugumu suinteresuotų įstaigų bei organizacijų darbą;</w:t>
      </w:r>
    </w:p>
    <w:p w14:paraId="1F004967" w14:textId="77777777" w:rsidR="00AD7ACC" w:rsidRPr="00BD7980" w:rsidRDefault="00AD7ACC" w:rsidP="00AD7ACC">
      <w:pPr>
        <w:spacing w:line="360" w:lineRule="auto"/>
        <w:ind w:firstLine="851"/>
        <w:jc w:val="both"/>
        <w:rPr>
          <w:szCs w:val="24"/>
        </w:rPr>
      </w:pPr>
      <w:r w:rsidRPr="00BD7980">
        <w:rPr>
          <w:szCs w:val="24"/>
        </w:rPr>
        <w:t>4.4. rūpinasi, kad būtų vykdomos valstybinės eismo saugumo programos;</w:t>
      </w:r>
    </w:p>
    <w:p w14:paraId="690CC38B" w14:textId="77777777" w:rsidR="00AD7ACC" w:rsidRPr="00BD7980" w:rsidRDefault="00AD7ACC" w:rsidP="00AD7ACC">
      <w:pPr>
        <w:spacing w:line="360" w:lineRule="auto"/>
        <w:ind w:firstLine="851"/>
        <w:jc w:val="both"/>
        <w:rPr>
          <w:szCs w:val="24"/>
        </w:rPr>
      </w:pPr>
      <w:r w:rsidRPr="00BD7980">
        <w:rPr>
          <w:szCs w:val="24"/>
        </w:rPr>
        <w:t>4.5. pagal savo kompetenciją dalyvauja rengiant mokymo, agitacines ir kitas švietimo eismo saugumo klausimais priemones;</w:t>
      </w:r>
    </w:p>
    <w:p w14:paraId="29B689A5" w14:textId="77777777" w:rsidR="00AD7ACC" w:rsidRPr="00BD7980" w:rsidRDefault="00AD7ACC" w:rsidP="00AD7ACC">
      <w:pPr>
        <w:spacing w:line="360" w:lineRule="auto"/>
        <w:ind w:firstLine="851"/>
        <w:jc w:val="both"/>
        <w:rPr>
          <w:szCs w:val="24"/>
        </w:rPr>
      </w:pPr>
      <w:r w:rsidRPr="00BD7980">
        <w:rPr>
          <w:szCs w:val="24"/>
        </w:rPr>
        <w:t>4.6. padeda eismo saugumu suinteresuotoms valstybinėms institucijoms įgyvendinti jų uždavinius;</w:t>
      </w:r>
    </w:p>
    <w:p w14:paraId="5ACB4E84" w14:textId="77777777" w:rsidR="00AD7ACC" w:rsidRPr="00BD7980" w:rsidRDefault="00AD7ACC" w:rsidP="00AD7ACC">
      <w:pPr>
        <w:spacing w:line="360" w:lineRule="auto"/>
        <w:ind w:firstLine="851"/>
        <w:jc w:val="both"/>
        <w:rPr>
          <w:szCs w:val="24"/>
        </w:rPr>
      </w:pPr>
      <w:r w:rsidRPr="00BD7980">
        <w:rPr>
          <w:szCs w:val="24"/>
        </w:rPr>
        <w:t>4.7. teikia pasiūlymus Lietuvos Respublikos susisiekimo ministerijos Saugaus eismo komisijai dėl eismo saugumo programų ir priemonių eismo saugumui gerinti įgyvendinimo;</w:t>
      </w:r>
    </w:p>
    <w:p w14:paraId="448FF40C" w14:textId="77777777" w:rsidR="00AD7ACC" w:rsidRPr="00BD7980" w:rsidRDefault="00AD7ACC" w:rsidP="00AD7ACC">
      <w:pPr>
        <w:spacing w:line="360" w:lineRule="auto"/>
        <w:ind w:firstLine="851"/>
        <w:jc w:val="both"/>
        <w:rPr>
          <w:szCs w:val="24"/>
        </w:rPr>
      </w:pPr>
      <w:r w:rsidRPr="00BD7980">
        <w:rPr>
          <w:szCs w:val="24"/>
        </w:rPr>
        <w:t>4.8. bendradarbiauja eismo saugumo srityje su atitinkamomis valstybinėmis institucijomis;</w:t>
      </w:r>
    </w:p>
    <w:p w14:paraId="61923EE2" w14:textId="77777777" w:rsidR="00AD7ACC" w:rsidRPr="00BD7980" w:rsidRDefault="00AD7ACC" w:rsidP="00AD7ACC">
      <w:pPr>
        <w:spacing w:line="360" w:lineRule="auto"/>
        <w:ind w:firstLine="851"/>
        <w:jc w:val="both"/>
        <w:rPr>
          <w:szCs w:val="24"/>
        </w:rPr>
      </w:pPr>
      <w:r w:rsidRPr="00BD7980">
        <w:rPr>
          <w:szCs w:val="24"/>
        </w:rPr>
        <w:t>4.9. svarsto su eismo saugumu susijusius klausimus ir priima dėl jų sprendimus.</w:t>
      </w:r>
    </w:p>
    <w:p w14:paraId="42834BBA" w14:textId="77777777" w:rsidR="00AD7ACC" w:rsidRPr="00BD7980" w:rsidRDefault="00AD7ACC" w:rsidP="00AD7ACC">
      <w:pPr>
        <w:spacing w:line="360" w:lineRule="auto"/>
        <w:ind w:firstLine="851"/>
        <w:jc w:val="both"/>
        <w:rPr>
          <w:szCs w:val="24"/>
        </w:rPr>
      </w:pPr>
    </w:p>
    <w:p w14:paraId="41FD006D" w14:textId="77777777" w:rsidR="00AD7ACC" w:rsidRPr="00BD7980" w:rsidRDefault="00AD7ACC" w:rsidP="00AD7ACC">
      <w:pPr>
        <w:ind w:firstLine="851"/>
        <w:jc w:val="center"/>
        <w:rPr>
          <w:b/>
          <w:kern w:val="32"/>
          <w:szCs w:val="24"/>
        </w:rPr>
      </w:pPr>
      <w:r w:rsidRPr="00BD7980">
        <w:rPr>
          <w:b/>
          <w:bCs/>
          <w:szCs w:val="24"/>
        </w:rPr>
        <w:t xml:space="preserve">III </w:t>
      </w:r>
      <w:r w:rsidRPr="00BD7980">
        <w:rPr>
          <w:b/>
          <w:kern w:val="32"/>
          <w:szCs w:val="24"/>
        </w:rPr>
        <w:t>SKYRIUS</w:t>
      </w:r>
    </w:p>
    <w:p w14:paraId="220637FB" w14:textId="77777777" w:rsidR="00AD7ACC" w:rsidRPr="00BD7980" w:rsidRDefault="00AD7ACC" w:rsidP="00AD7ACC">
      <w:pPr>
        <w:ind w:firstLine="851"/>
        <w:jc w:val="center"/>
        <w:outlineLvl w:val="2"/>
        <w:rPr>
          <w:b/>
          <w:bCs/>
          <w:szCs w:val="24"/>
        </w:rPr>
      </w:pPr>
      <w:r w:rsidRPr="00BD7980">
        <w:rPr>
          <w:b/>
          <w:bCs/>
          <w:szCs w:val="24"/>
        </w:rPr>
        <w:t>KOMISIJOS TEISĖS</w:t>
      </w:r>
    </w:p>
    <w:p w14:paraId="639E5E9D" w14:textId="77777777" w:rsidR="00AD7ACC" w:rsidRPr="00BD7980" w:rsidRDefault="00AD7ACC" w:rsidP="00AD7ACC">
      <w:pPr>
        <w:spacing w:line="360" w:lineRule="auto"/>
        <w:ind w:firstLine="851"/>
        <w:jc w:val="center"/>
        <w:outlineLvl w:val="2"/>
        <w:rPr>
          <w:b/>
          <w:bCs/>
          <w:szCs w:val="24"/>
        </w:rPr>
      </w:pPr>
    </w:p>
    <w:p w14:paraId="4DA0A359" w14:textId="77777777" w:rsidR="00AD7ACC" w:rsidRPr="00BD7980" w:rsidRDefault="00AD7ACC" w:rsidP="00AD7ACC">
      <w:pPr>
        <w:spacing w:line="360" w:lineRule="auto"/>
        <w:ind w:firstLine="851"/>
        <w:jc w:val="both"/>
        <w:rPr>
          <w:szCs w:val="24"/>
        </w:rPr>
      </w:pPr>
      <w:r w:rsidRPr="00BD7980">
        <w:rPr>
          <w:szCs w:val="24"/>
        </w:rPr>
        <w:t>5. Komisija, vykdydama jai pavestas funkcijas, turi teisę:</w:t>
      </w:r>
    </w:p>
    <w:p w14:paraId="26A75FE8" w14:textId="77777777" w:rsidR="00AD7ACC" w:rsidRPr="00BD7980" w:rsidRDefault="00AD7ACC" w:rsidP="00AD7ACC">
      <w:pPr>
        <w:spacing w:line="360" w:lineRule="auto"/>
        <w:ind w:firstLine="851"/>
        <w:jc w:val="both"/>
        <w:rPr>
          <w:szCs w:val="24"/>
        </w:rPr>
      </w:pPr>
      <w:r w:rsidRPr="00BD7980">
        <w:rPr>
          <w:szCs w:val="24"/>
        </w:rPr>
        <w:lastRenderedPageBreak/>
        <w:t>5.1. kviesti į savo posėdžius valstybės institucijų, mokslo ir mokymo, kitų įstaigų, visuomeninių organizacijų, visuomenės informavimo priemonių atstovus;</w:t>
      </w:r>
    </w:p>
    <w:p w14:paraId="7E170133" w14:textId="77777777" w:rsidR="00AD7ACC" w:rsidRPr="00BD7980" w:rsidRDefault="00AD7ACC" w:rsidP="00AD7ACC">
      <w:pPr>
        <w:spacing w:line="360" w:lineRule="auto"/>
        <w:ind w:firstLine="851"/>
        <w:jc w:val="both"/>
        <w:rPr>
          <w:szCs w:val="24"/>
        </w:rPr>
      </w:pPr>
      <w:r w:rsidRPr="00BD7980">
        <w:rPr>
          <w:szCs w:val="24"/>
        </w:rPr>
        <w:t>5.2. gauti iš įvairių institucijų ir įstaigų paaiškinimus, apibendrinimus, kitą informaciją, kurios reikia funkcijoms vykdyti, kiek tai neprieštarauja teisės aktams;</w:t>
      </w:r>
    </w:p>
    <w:p w14:paraId="5395EB07" w14:textId="77777777" w:rsidR="00AD7ACC" w:rsidRPr="00BD7980" w:rsidRDefault="00AD7ACC" w:rsidP="00AD7ACC">
      <w:pPr>
        <w:spacing w:line="360" w:lineRule="auto"/>
        <w:ind w:firstLine="851"/>
        <w:jc w:val="both"/>
        <w:rPr>
          <w:szCs w:val="24"/>
        </w:rPr>
      </w:pPr>
      <w:r w:rsidRPr="00BD7980">
        <w:rPr>
          <w:szCs w:val="24"/>
        </w:rPr>
        <w:t>5.3. kviesti specialistus ir ekspertus dalyvauti jos veikloje.</w:t>
      </w:r>
    </w:p>
    <w:p w14:paraId="39663BCB" w14:textId="77777777" w:rsidR="00AD7ACC" w:rsidRPr="00BD7980" w:rsidRDefault="00AD7ACC" w:rsidP="00AD7ACC">
      <w:pPr>
        <w:spacing w:line="360" w:lineRule="auto"/>
        <w:ind w:firstLine="851"/>
        <w:jc w:val="both"/>
        <w:rPr>
          <w:szCs w:val="24"/>
        </w:rPr>
      </w:pPr>
    </w:p>
    <w:p w14:paraId="2210A2D4" w14:textId="77777777" w:rsidR="00AD7ACC" w:rsidRPr="00BD7980" w:rsidRDefault="00AD7ACC" w:rsidP="00AD7ACC">
      <w:pPr>
        <w:ind w:firstLine="851"/>
        <w:jc w:val="center"/>
        <w:rPr>
          <w:b/>
          <w:kern w:val="32"/>
          <w:szCs w:val="24"/>
        </w:rPr>
      </w:pPr>
      <w:r w:rsidRPr="00BD7980">
        <w:rPr>
          <w:b/>
          <w:bCs/>
          <w:szCs w:val="24"/>
        </w:rPr>
        <w:t xml:space="preserve">IV </w:t>
      </w:r>
      <w:r w:rsidRPr="00BD7980">
        <w:rPr>
          <w:b/>
          <w:kern w:val="32"/>
          <w:szCs w:val="24"/>
        </w:rPr>
        <w:t>SKYRIUS</w:t>
      </w:r>
    </w:p>
    <w:p w14:paraId="73436ED0" w14:textId="77777777" w:rsidR="00AD7ACC" w:rsidRPr="00BD7980" w:rsidRDefault="00AD7ACC" w:rsidP="00AD7ACC">
      <w:pPr>
        <w:ind w:firstLine="851"/>
        <w:jc w:val="center"/>
        <w:outlineLvl w:val="1"/>
        <w:rPr>
          <w:b/>
          <w:bCs/>
          <w:szCs w:val="24"/>
        </w:rPr>
      </w:pPr>
      <w:r w:rsidRPr="00BD7980">
        <w:rPr>
          <w:b/>
          <w:bCs/>
          <w:szCs w:val="24"/>
        </w:rPr>
        <w:t>KOMISIJOS NARIŲ TEISĖS IR PAREIGOS</w:t>
      </w:r>
    </w:p>
    <w:p w14:paraId="7CFF0C8F" w14:textId="77777777" w:rsidR="00AD7ACC" w:rsidRPr="00BD7980" w:rsidRDefault="00AD7ACC" w:rsidP="00AD7ACC">
      <w:pPr>
        <w:spacing w:line="360" w:lineRule="auto"/>
        <w:ind w:firstLine="851"/>
        <w:jc w:val="center"/>
        <w:outlineLvl w:val="1"/>
        <w:rPr>
          <w:szCs w:val="24"/>
        </w:rPr>
      </w:pPr>
    </w:p>
    <w:p w14:paraId="5F91B279" w14:textId="77777777" w:rsidR="00AD7ACC" w:rsidRPr="00BD7980" w:rsidRDefault="00AD7ACC" w:rsidP="00AD7ACC">
      <w:pPr>
        <w:spacing w:line="360" w:lineRule="auto"/>
        <w:ind w:firstLine="851"/>
        <w:jc w:val="both"/>
        <w:rPr>
          <w:szCs w:val="24"/>
        </w:rPr>
      </w:pPr>
      <w:r w:rsidRPr="00BD7980">
        <w:rPr>
          <w:szCs w:val="24"/>
        </w:rPr>
        <w:t>6. Komisijos narys turi teisę:</w:t>
      </w:r>
    </w:p>
    <w:p w14:paraId="7378B4C7" w14:textId="77777777" w:rsidR="00AD7ACC" w:rsidRPr="00BD7980" w:rsidRDefault="00AD7ACC" w:rsidP="00AD7ACC">
      <w:pPr>
        <w:spacing w:line="360" w:lineRule="auto"/>
        <w:ind w:firstLine="851"/>
        <w:jc w:val="both"/>
        <w:rPr>
          <w:szCs w:val="24"/>
        </w:rPr>
      </w:pPr>
      <w:r w:rsidRPr="00BD7980">
        <w:rPr>
          <w:szCs w:val="24"/>
        </w:rPr>
        <w:t>6.1. teikti pasiūlymus komisijos pirmininkui dėl komisijos posėdžio sušaukimo ir posėdžių darbotvarkės sudarymo;</w:t>
      </w:r>
    </w:p>
    <w:p w14:paraId="78BC3AEA" w14:textId="77777777" w:rsidR="00AD7ACC" w:rsidRPr="00BD7980" w:rsidRDefault="00AD7ACC" w:rsidP="00AD7ACC">
      <w:pPr>
        <w:spacing w:line="360" w:lineRule="auto"/>
        <w:ind w:firstLine="851"/>
        <w:jc w:val="both"/>
        <w:rPr>
          <w:szCs w:val="24"/>
        </w:rPr>
      </w:pPr>
      <w:r w:rsidRPr="00BD7980">
        <w:rPr>
          <w:szCs w:val="24"/>
        </w:rPr>
        <w:t>6.2. dalyvauti rengiant klausimus, numatytus svarstyti jos posėdyje;</w:t>
      </w:r>
    </w:p>
    <w:p w14:paraId="682D1053" w14:textId="77777777" w:rsidR="00AD7ACC" w:rsidRPr="00BD7980" w:rsidRDefault="00AD7ACC" w:rsidP="00AD7ACC">
      <w:pPr>
        <w:spacing w:line="360" w:lineRule="auto"/>
        <w:ind w:firstLine="851"/>
        <w:jc w:val="both"/>
        <w:rPr>
          <w:szCs w:val="24"/>
        </w:rPr>
      </w:pPr>
      <w:r w:rsidRPr="00BD7980">
        <w:rPr>
          <w:szCs w:val="24"/>
        </w:rPr>
        <w:t>6.3. iš anksto susipažinti su nagrinėjimui pateiktais dokumentais;</w:t>
      </w:r>
    </w:p>
    <w:p w14:paraId="23D840F5" w14:textId="77777777" w:rsidR="00AD7ACC" w:rsidRPr="00BD7980" w:rsidRDefault="00AD7ACC" w:rsidP="00AD7ACC">
      <w:pPr>
        <w:spacing w:line="360" w:lineRule="auto"/>
        <w:ind w:firstLine="851"/>
        <w:jc w:val="both"/>
        <w:rPr>
          <w:szCs w:val="24"/>
        </w:rPr>
      </w:pPr>
      <w:r w:rsidRPr="00BD7980">
        <w:rPr>
          <w:szCs w:val="24"/>
        </w:rPr>
        <w:t>6.4. reikšti savo pastabas ir teikti pasiūlymus komisijos nagrinėjamais klausimais;</w:t>
      </w:r>
    </w:p>
    <w:p w14:paraId="3A40B3B2" w14:textId="77777777" w:rsidR="00AD7ACC" w:rsidRPr="00BD7980" w:rsidRDefault="00AD7ACC" w:rsidP="00AD7ACC">
      <w:pPr>
        <w:spacing w:line="360" w:lineRule="auto"/>
        <w:ind w:firstLine="851"/>
        <w:jc w:val="both"/>
        <w:rPr>
          <w:szCs w:val="24"/>
        </w:rPr>
      </w:pPr>
      <w:r w:rsidRPr="00BD7980">
        <w:rPr>
          <w:szCs w:val="24"/>
        </w:rPr>
        <w:t>6.5.pareikšti atskirąją nuomonę dėl priimto komisijos sprendimo.</w:t>
      </w:r>
    </w:p>
    <w:p w14:paraId="5F3A9272" w14:textId="77777777" w:rsidR="00AD7ACC" w:rsidRPr="00BD7980" w:rsidRDefault="00AD7ACC" w:rsidP="00AD7ACC">
      <w:pPr>
        <w:spacing w:line="360" w:lineRule="auto"/>
        <w:ind w:firstLine="851"/>
        <w:jc w:val="both"/>
        <w:rPr>
          <w:szCs w:val="24"/>
        </w:rPr>
      </w:pPr>
      <w:r w:rsidRPr="00BD7980">
        <w:rPr>
          <w:szCs w:val="24"/>
        </w:rPr>
        <w:t>7. Komisijos narys privalo:</w:t>
      </w:r>
    </w:p>
    <w:p w14:paraId="651116FF" w14:textId="77777777" w:rsidR="00AD7ACC" w:rsidRPr="00BD7980" w:rsidRDefault="00AD7ACC" w:rsidP="00AD7ACC">
      <w:pPr>
        <w:spacing w:line="360" w:lineRule="auto"/>
        <w:ind w:firstLine="851"/>
        <w:jc w:val="both"/>
        <w:rPr>
          <w:szCs w:val="24"/>
        </w:rPr>
      </w:pPr>
      <w:r w:rsidRPr="00BD7980">
        <w:rPr>
          <w:szCs w:val="24"/>
        </w:rPr>
        <w:t>7.1. dalyvauti komisijos posėdžiuose;</w:t>
      </w:r>
    </w:p>
    <w:p w14:paraId="5BAC30F1" w14:textId="77777777" w:rsidR="00AD7ACC" w:rsidRPr="00BD7980" w:rsidRDefault="00AD7ACC" w:rsidP="00AD7ACC">
      <w:pPr>
        <w:spacing w:line="360" w:lineRule="auto"/>
        <w:ind w:firstLine="851"/>
        <w:jc w:val="both"/>
        <w:rPr>
          <w:szCs w:val="24"/>
        </w:rPr>
      </w:pPr>
      <w:r w:rsidRPr="00BD7980">
        <w:rPr>
          <w:szCs w:val="24"/>
        </w:rPr>
        <w:t>7.2. teikti komisijai pasiūlymus dėl veiklos tobulinimo;</w:t>
      </w:r>
    </w:p>
    <w:p w14:paraId="77DE7480" w14:textId="77777777" w:rsidR="00AD7ACC" w:rsidRPr="00BD7980" w:rsidRDefault="00AD7ACC" w:rsidP="00AD7ACC">
      <w:pPr>
        <w:spacing w:line="360" w:lineRule="auto"/>
        <w:ind w:firstLine="851"/>
        <w:jc w:val="both"/>
        <w:rPr>
          <w:szCs w:val="24"/>
        </w:rPr>
      </w:pPr>
      <w:r w:rsidRPr="00BD7980">
        <w:rPr>
          <w:szCs w:val="24"/>
        </w:rPr>
        <w:t>7.3. negalėdamas dalyvauti komisijos posėdyje, apie tai iš anksto informuoti komisijos pirmininką.</w:t>
      </w:r>
    </w:p>
    <w:p w14:paraId="2C28425F" w14:textId="77777777" w:rsidR="00AD7ACC" w:rsidRPr="00BD7980" w:rsidRDefault="00AD7ACC" w:rsidP="00AD7ACC">
      <w:pPr>
        <w:ind w:firstLine="851"/>
        <w:jc w:val="center"/>
        <w:rPr>
          <w:b/>
          <w:kern w:val="32"/>
          <w:szCs w:val="24"/>
        </w:rPr>
      </w:pPr>
      <w:r w:rsidRPr="00BD7980">
        <w:rPr>
          <w:b/>
          <w:bCs/>
          <w:szCs w:val="24"/>
        </w:rPr>
        <w:t xml:space="preserve">V </w:t>
      </w:r>
      <w:r w:rsidRPr="00BD7980">
        <w:rPr>
          <w:b/>
          <w:kern w:val="32"/>
          <w:szCs w:val="24"/>
        </w:rPr>
        <w:t>SKYRIUS</w:t>
      </w:r>
    </w:p>
    <w:p w14:paraId="1F86F155" w14:textId="77777777" w:rsidR="00AD7ACC" w:rsidRPr="00BD7980" w:rsidRDefault="00AD7ACC" w:rsidP="00AD7ACC">
      <w:pPr>
        <w:ind w:firstLine="851"/>
        <w:jc w:val="center"/>
        <w:outlineLvl w:val="1"/>
        <w:rPr>
          <w:b/>
          <w:bCs/>
          <w:szCs w:val="24"/>
        </w:rPr>
      </w:pPr>
      <w:r w:rsidRPr="00BD7980">
        <w:rPr>
          <w:b/>
          <w:bCs/>
          <w:szCs w:val="24"/>
        </w:rPr>
        <w:t>KOMISIJOS DARBO ORGANIZAVIMAS</w:t>
      </w:r>
    </w:p>
    <w:p w14:paraId="16E513E9" w14:textId="77777777" w:rsidR="00AD7ACC" w:rsidRPr="00BD7980" w:rsidRDefault="00AD7ACC" w:rsidP="00AD7ACC">
      <w:pPr>
        <w:spacing w:line="360" w:lineRule="auto"/>
        <w:ind w:firstLine="851"/>
        <w:jc w:val="center"/>
        <w:outlineLvl w:val="1"/>
        <w:rPr>
          <w:szCs w:val="24"/>
        </w:rPr>
      </w:pPr>
    </w:p>
    <w:p w14:paraId="6D3996CD" w14:textId="77777777" w:rsidR="00AD7ACC" w:rsidRPr="00BD7980" w:rsidRDefault="00AD7ACC" w:rsidP="00AD7ACC">
      <w:pPr>
        <w:spacing w:line="360" w:lineRule="auto"/>
        <w:ind w:firstLine="851"/>
        <w:jc w:val="both"/>
        <w:rPr>
          <w:szCs w:val="24"/>
        </w:rPr>
      </w:pPr>
      <w:r w:rsidRPr="00BD7980">
        <w:rPr>
          <w:szCs w:val="24"/>
        </w:rPr>
        <w:t>8. Komisijai vadovauja ir jos darbą organizuoja komisijos pirmininkas.</w:t>
      </w:r>
    </w:p>
    <w:p w14:paraId="555B2969" w14:textId="77777777" w:rsidR="00AD7ACC" w:rsidRPr="00BD7980" w:rsidRDefault="00AD7ACC" w:rsidP="00AD7ACC">
      <w:pPr>
        <w:spacing w:line="360" w:lineRule="auto"/>
        <w:ind w:firstLine="851"/>
        <w:jc w:val="both"/>
        <w:rPr>
          <w:szCs w:val="24"/>
        </w:rPr>
      </w:pPr>
      <w:r w:rsidRPr="00BD7980">
        <w:rPr>
          <w:szCs w:val="24"/>
        </w:rPr>
        <w:t>9. Komisijos pirmininkas:</w:t>
      </w:r>
    </w:p>
    <w:p w14:paraId="25509390" w14:textId="77777777" w:rsidR="00AD7ACC" w:rsidRPr="00BD7980" w:rsidRDefault="00AD7ACC" w:rsidP="00AD7ACC">
      <w:pPr>
        <w:spacing w:line="360" w:lineRule="auto"/>
        <w:ind w:firstLine="851"/>
        <w:jc w:val="both"/>
        <w:rPr>
          <w:szCs w:val="24"/>
        </w:rPr>
      </w:pPr>
      <w:r w:rsidRPr="00BD7980">
        <w:rPr>
          <w:szCs w:val="24"/>
        </w:rPr>
        <w:t>9.1. organizuoja komisijos darbą ir atsako už jos veiklą;</w:t>
      </w:r>
    </w:p>
    <w:p w14:paraId="1F39BCCD" w14:textId="77777777" w:rsidR="00AD7ACC" w:rsidRPr="00BD7980" w:rsidRDefault="00AD7ACC" w:rsidP="00AD7ACC">
      <w:pPr>
        <w:spacing w:line="360" w:lineRule="auto"/>
        <w:ind w:firstLine="851"/>
        <w:jc w:val="both"/>
        <w:rPr>
          <w:szCs w:val="24"/>
        </w:rPr>
      </w:pPr>
      <w:r w:rsidRPr="00BD7980">
        <w:rPr>
          <w:szCs w:val="24"/>
        </w:rPr>
        <w:t>9.2. veikia komisijos vardu, atstovauja jai savivaldybių institucijose, įmonėse, įstaigose ar organizacijose ar įgalioja tai daryti kitus komisijos narius;</w:t>
      </w:r>
    </w:p>
    <w:p w14:paraId="050CD4E0" w14:textId="77777777" w:rsidR="00AD7ACC" w:rsidRPr="00BD7980" w:rsidRDefault="00AD7ACC" w:rsidP="00AD7ACC">
      <w:pPr>
        <w:spacing w:line="360" w:lineRule="auto"/>
        <w:ind w:firstLine="851"/>
        <w:jc w:val="both"/>
        <w:rPr>
          <w:szCs w:val="24"/>
        </w:rPr>
      </w:pPr>
      <w:r w:rsidRPr="00BD7980">
        <w:rPr>
          <w:szCs w:val="24"/>
        </w:rPr>
        <w:t>9.3. šaukia komisijos posėdžius, jiems pirmininkauja;</w:t>
      </w:r>
    </w:p>
    <w:p w14:paraId="584F4507" w14:textId="77777777" w:rsidR="00AD7ACC" w:rsidRPr="00BD7980" w:rsidRDefault="00AD7ACC" w:rsidP="00AD7ACC">
      <w:pPr>
        <w:spacing w:line="360" w:lineRule="auto"/>
        <w:ind w:firstLine="851"/>
        <w:jc w:val="both"/>
        <w:rPr>
          <w:szCs w:val="24"/>
        </w:rPr>
      </w:pPr>
      <w:r w:rsidRPr="00BD7980">
        <w:rPr>
          <w:szCs w:val="24"/>
        </w:rPr>
        <w:t>9.4. kviečia specialistus ir ekspertus mokslo ir mokymo, kitų įstaigų, visuomeninių organizacijų, visuomenės informavimo priemonių atstovus dalyvauti komisijos posėdyje;</w:t>
      </w:r>
    </w:p>
    <w:p w14:paraId="74180B76" w14:textId="77777777" w:rsidR="00AD7ACC" w:rsidRPr="00BD7980" w:rsidRDefault="00AD7ACC" w:rsidP="00AD7ACC">
      <w:pPr>
        <w:spacing w:line="360" w:lineRule="auto"/>
        <w:ind w:firstLine="851"/>
        <w:jc w:val="both"/>
        <w:rPr>
          <w:szCs w:val="24"/>
        </w:rPr>
      </w:pPr>
      <w:r w:rsidRPr="00BD7980">
        <w:rPr>
          <w:szCs w:val="24"/>
        </w:rPr>
        <w:t>9.5. pasirašo komisijos posėdžių protokolus, kitus dokumentus, susijusius su komisijos veikla.</w:t>
      </w:r>
    </w:p>
    <w:p w14:paraId="597C999D" w14:textId="77777777" w:rsidR="00AD7ACC" w:rsidRPr="00BD7980" w:rsidRDefault="00AD7ACC" w:rsidP="00AD7ACC">
      <w:pPr>
        <w:spacing w:line="360" w:lineRule="auto"/>
        <w:ind w:firstLine="851"/>
        <w:jc w:val="both"/>
        <w:rPr>
          <w:szCs w:val="24"/>
        </w:rPr>
      </w:pPr>
      <w:r w:rsidRPr="00BD7980">
        <w:rPr>
          <w:szCs w:val="24"/>
        </w:rPr>
        <w:t>10. Komisijos posėdžiai šaukiami kartą per mėnesį arba prireikus (atsiradus reikalui).</w:t>
      </w:r>
    </w:p>
    <w:p w14:paraId="1C1DFDAB" w14:textId="77777777" w:rsidR="00AD7ACC" w:rsidRPr="00BD7980" w:rsidRDefault="00AD7ACC" w:rsidP="00AD7ACC">
      <w:pPr>
        <w:spacing w:line="360" w:lineRule="auto"/>
        <w:ind w:firstLine="851"/>
        <w:jc w:val="both"/>
        <w:rPr>
          <w:szCs w:val="24"/>
        </w:rPr>
      </w:pPr>
      <w:r w:rsidRPr="00BD7980">
        <w:rPr>
          <w:szCs w:val="24"/>
        </w:rPr>
        <w:lastRenderedPageBreak/>
        <w:t>11. Komisijos posėdis laikomas teisėtu, jeigu jame dalyvauja daugiau kaip pusė komisijos narių. Komisijos sprendimai priimami atviru balsavimu posėdyje visų dalyvaujančių komisijos narių balsų dauguma. Balsams pasiskirsčius po lygiai, sprendimą lemia komisijos pirmininko balsas.</w:t>
      </w:r>
    </w:p>
    <w:p w14:paraId="45995699" w14:textId="77777777" w:rsidR="00AD7ACC" w:rsidRPr="00BD7980" w:rsidRDefault="00AD7ACC" w:rsidP="00AD7ACC">
      <w:pPr>
        <w:spacing w:line="360" w:lineRule="auto"/>
        <w:ind w:firstLine="851"/>
        <w:jc w:val="both"/>
        <w:rPr>
          <w:szCs w:val="24"/>
        </w:rPr>
      </w:pPr>
      <w:r w:rsidRPr="00BD7980">
        <w:rPr>
          <w:szCs w:val="24"/>
        </w:rPr>
        <w:t>12. Posėdžio metu priimami sprendimai įforminami komisijos posėdžio protokolais, kuriuos pasirašo komisijos pirmininkas ir sekretorius. Protokolų išrašai teikiami suinteresuotoms institucijoms.</w:t>
      </w:r>
    </w:p>
    <w:p w14:paraId="269BFE61" w14:textId="77777777" w:rsidR="00AD7ACC" w:rsidRPr="00BD7980" w:rsidRDefault="00AD7ACC" w:rsidP="00AD7ACC">
      <w:pPr>
        <w:spacing w:line="360" w:lineRule="auto"/>
        <w:ind w:firstLine="851"/>
        <w:jc w:val="both"/>
        <w:rPr>
          <w:szCs w:val="24"/>
        </w:rPr>
      </w:pPr>
      <w:r w:rsidRPr="00BD7980">
        <w:rPr>
          <w:szCs w:val="24"/>
        </w:rPr>
        <w:t>13. Jeigu dėl komisijos posėdžio metu priimto sprendimo komisijos narys pareiškia atskirąją nuomonę, ji įrašoma posėdžio protokole.</w:t>
      </w:r>
    </w:p>
    <w:p w14:paraId="497A9E10" w14:textId="77777777" w:rsidR="00AD7ACC" w:rsidRPr="00BD7980" w:rsidRDefault="00AD7ACC" w:rsidP="00AD7ACC">
      <w:pPr>
        <w:spacing w:line="360" w:lineRule="auto"/>
        <w:ind w:firstLine="851"/>
        <w:jc w:val="both"/>
        <w:rPr>
          <w:szCs w:val="24"/>
        </w:rPr>
      </w:pPr>
      <w:r w:rsidRPr="00BD7980">
        <w:rPr>
          <w:szCs w:val="24"/>
        </w:rPr>
        <w:t>14. Komisijos sekretorius išrenkamas iš komisijos narių pirmame komisijos posėdyje. Jis organizuoja komisijos posėdžius – rengia darbotvarkių projektus, tvarko komisijos dokumentus, kaupia ir sistemina surinktus dokumentus;</w:t>
      </w:r>
    </w:p>
    <w:p w14:paraId="000EA8F4" w14:textId="77777777" w:rsidR="00AD7ACC" w:rsidRPr="00BD7980" w:rsidRDefault="00AD7ACC" w:rsidP="00AD7ACC">
      <w:pPr>
        <w:spacing w:line="360" w:lineRule="auto"/>
        <w:ind w:firstLine="851"/>
        <w:jc w:val="both"/>
        <w:rPr>
          <w:szCs w:val="24"/>
        </w:rPr>
      </w:pPr>
      <w:r w:rsidRPr="00BD7980">
        <w:rPr>
          <w:szCs w:val="24"/>
        </w:rPr>
        <w:t>15. Komisiją techniškai aptarnauja Varėnos rajono savivaldybės administracija.</w:t>
      </w:r>
    </w:p>
    <w:p w14:paraId="4D7443A6" w14:textId="77777777" w:rsidR="00AD7ACC" w:rsidRPr="00BD7980" w:rsidRDefault="00AD7ACC" w:rsidP="00AD7ACC">
      <w:pPr>
        <w:spacing w:line="360" w:lineRule="auto"/>
        <w:ind w:firstLine="851"/>
        <w:jc w:val="both"/>
        <w:rPr>
          <w:szCs w:val="24"/>
        </w:rPr>
      </w:pPr>
    </w:p>
    <w:p w14:paraId="00541B31" w14:textId="77777777" w:rsidR="00AD7ACC" w:rsidRPr="00BD7980" w:rsidRDefault="00AD7ACC" w:rsidP="00AD7ACC">
      <w:pPr>
        <w:ind w:firstLine="851"/>
        <w:jc w:val="center"/>
        <w:rPr>
          <w:b/>
          <w:kern w:val="32"/>
          <w:szCs w:val="24"/>
        </w:rPr>
      </w:pPr>
      <w:r w:rsidRPr="00BD7980">
        <w:rPr>
          <w:b/>
          <w:bCs/>
          <w:szCs w:val="24"/>
        </w:rPr>
        <w:t xml:space="preserve">VI </w:t>
      </w:r>
      <w:r w:rsidRPr="00BD7980">
        <w:rPr>
          <w:b/>
          <w:kern w:val="32"/>
          <w:szCs w:val="24"/>
        </w:rPr>
        <w:t>SKYRIUS</w:t>
      </w:r>
    </w:p>
    <w:p w14:paraId="35A3C66C" w14:textId="77777777" w:rsidR="00AD7ACC" w:rsidRPr="00BD7980" w:rsidRDefault="00AD7ACC" w:rsidP="00AD7ACC">
      <w:pPr>
        <w:ind w:firstLine="851"/>
        <w:jc w:val="center"/>
        <w:outlineLvl w:val="2"/>
        <w:rPr>
          <w:b/>
          <w:bCs/>
          <w:szCs w:val="24"/>
        </w:rPr>
      </w:pPr>
      <w:r w:rsidRPr="00BD7980">
        <w:rPr>
          <w:b/>
          <w:bCs/>
          <w:szCs w:val="24"/>
        </w:rPr>
        <w:t>BAIGIAMOSIOS NUOSTATOS</w:t>
      </w:r>
    </w:p>
    <w:p w14:paraId="66FFE9BC" w14:textId="77777777" w:rsidR="00AD7ACC" w:rsidRPr="00BD7980" w:rsidRDefault="00AD7ACC" w:rsidP="00AD7ACC">
      <w:pPr>
        <w:spacing w:line="360" w:lineRule="auto"/>
        <w:ind w:firstLine="851"/>
        <w:jc w:val="both"/>
        <w:rPr>
          <w:szCs w:val="24"/>
        </w:rPr>
      </w:pPr>
    </w:p>
    <w:p w14:paraId="02B6CAFC" w14:textId="77777777" w:rsidR="00AD7ACC" w:rsidRPr="00BD7980" w:rsidRDefault="00AD7ACC" w:rsidP="00AD7ACC">
      <w:pPr>
        <w:spacing w:line="360" w:lineRule="auto"/>
        <w:ind w:firstLine="851"/>
        <w:jc w:val="both"/>
        <w:rPr>
          <w:szCs w:val="24"/>
        </w:rPr>
      </w:pPr>
      <w:r w:rsidRPr="00BD7980">
        <w:rPr>
          <w:szCs w:val="24"/>
        </w:rPr>
        <w:t>16. Komisijos veiklos dokumentai saugojami Varėnos rajono savivaldybės administracijos Turto valdymo skyriuje.</w:t>
      </w:r>
    </w:p>
    <w:p w14:paraId="3995D86D" w14:textId="77777777" w:rsidR="00AD7ACC" w:rsidRPr="00BD7980" w:rsidRDefault="00AD7ACC" w:rsidP="00AD7ACC">
      <w:pPr>
        <w:spacing w:line="360" w:lineRule="auto"/>
        <w:ind w:firstLine="851"/>
        <w:jc w:val="both"/>
        <w:rPr>
          <w:szCs w:val="24"/>
        </w:rPr>
      </w:pPr>
      <w:r w:rsidRPr="00BD7980">
        <w:rPr>
          <w:szCs w:val="24"/>
        </w:rPr>
        <w:t>17. Pasikeitus Komisijos pirmininkui ir sekretoriui, visi Komisijos dokumentai per 5 darbo dienas perduodami paskirtam naujam Komisijos sekretoriui ir surašomas perdavimo–priėmimo aktas.</w:t>
      </w:r>
    </w:p>
    <w:p w14:paraId="449C8DE3" w14:textId="77777777" w:rsidR="00AD7ACC" w:rsidRPr="00BD7980" w:rsidRDefault="00AD7ACC" w:rsidP="00AD7ACC">
      <w:pPr>
        <w:spacing w:line="360" w:lineRule="auto"/>
        <w:ind w:firstLine="851"/>
        <w:jc w:val="both"/>
        <w:rPr>
          <w:szCs w:val="24"/>
        </w:rPr>
      </w:pPr>
    </w:p>
    <w:p w14:paraId="44FC2876" w14:textId="77777777" w:rsidR="00AD7ACC" w:rsidRDefault="00AD7ACC" w:rsidP="00AD7ACC">
      <w:pPr>
        <w:tabs>
          <w:tab w:val="left" w:pos="5652"/>
        </w:tabs>
        <w:jc w:val="center"/>
        <w:rPr>
          <w:sz w:val="20"/>
        </w:rPr>
      </w:pPr>
      <w:r w:rsidRPr="00BD7980">
        <w:rPr>
          <w:szCs w:val="24"/>
        </w:rPr>
        <w:t>_</w:t>
      </w:r>
      <w:r w:rsidRPr="00792987">
        <w:rPr>
          <w:szCs w:val="24"/>
        </w:rPr>
        <w:t>__________________</w:t>
      </w:r>
    </w:p>
    <w:p w14:paraId="1395F846" w14:textId="77777777" w:rsidR="007D1FC2" w:rsidRDefault="007D1FC2">
      <w:pPr>
        <w:jc w:val="center"/>
      </w:pPr>
    </w:p>
    <w:sectPr w:rsidR="007D1FC2" w:rsidSect="003C3F1B">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9687" w14:textId="77777777" w:rsidR="002566C8" w:rsidRDefault="002566C8">
      <w:r>
        <w:separator/>
      </w:r>
    </w:p>
  </w:endnote>
  <w:endnote w:type="continuationSeparator" w:id="0">
    <w:p w14:paraId="035765CE" w14:textId="77777777" w:rsidR="002566C8" w:rsidRDefault="0025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4D35" w14:textId="36CAA7DF" w:rsidR="00554E46" w:rsidRDefault="0069317B" w:rsidP="000868CF">
    <w:pPr>
      <w:pStyle w:val="Porat"/>
      <w:jc w:val="center"/>
    </w:pPr>
    <w:r>
      <w:tab/>
    </w:r>
    <w:r>
      <w:tab/>
    </w:r>
    <w:r>
      <w:tab/>
    </w:r>
    <w:r w:rsidR="007E5D00">
      <w:t>MV-</w:t>
    </w:r>
    <w:r w:rsidR="00F04604">
      <w:t>196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6C2A" w14:textId="77777777" w:rsidR="002566C8" w:rsidRDefault="002566C8">
      <w:r>
        <w:separator/>
      </w:r>
    </w:p>
  </w:footnote>
  <w:footnote w:type="continuationSeparator" w:id="0">
    <w:p w14:paraId="0C8CC692" w14:textId="77777777" w:rsidR="002566C8" w:rsidRDefault="00256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2845297">
    <w:abstractNumId w:val="1"/>
  </w:num>
  <w:num w:numId="2" w16cid:durableId="48274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00"/>
    <w:rsid w:val="00000578"/>
    <w:rsid w:val="000145FC"/>
    <w:rsid w:val="0004483D"/>
    <w:rsid w:val="000448B3"/>
    <w:rsid w:val="00050F34"/>
    <w:rsid w:val="000868CF"/>
    <w:rsid w:val="000943EA"/>
    <w:rsid w:val="000A1BCF"/>
    <w:rsid w:val="000D1288"/>
    <w:rsid w:val="000D5233"/>
    <w:rsid w:val="000E1BC1"/>
    <w:rsid w:val="000F2F7E"/>
    <w:rsid w:val="001117EA"/>
    <w:rsid w:val="00113ACA"/>
    <w:rsid w:val="001203F0"/>
    <w:rsid w:val="00155499"/>
    <w:rsid w:val="001574DD"/>
    <w:rsid w:val="001608BE"/>
    <w:rsid w:val="001A24C2"/>
    <w:rsid w:val="001B3779"/>
    <w:rsid w:val="001D30CE"/>
    <w:rsid w:val="00216909"/>
    <w:rsid w:val="002242F8"/>
    <w:rsid w:val="00234E7D"/>
    <w:rsid w:val="00246AAA"/>
    <w:rsid w:val="002566C8"/>
    <w:rsid w:val="00266984"/>
    <w:rsid w:val="00266A28"/>
    <w:rsid w:val="00286B39"/>
    <w:rsid w:val="00290D08"/>
    <w:rsid w:val="002A6135"/>
    <w:rsid w:val="002B38F0"/>
    <w:rsid w:val="002B736B"/>
    <w:rsid w:val="002D766D"/>
    <w:rsid w:val="00320DDF"/>
    <w:rsid w:val="00331A06"/>
    <w:rsid w:val="00333029"/>
    <w:rsid w:val="00370A17"/>
    <w:rsid w:val="00377EC9"/>
    <w:rsid w:val="00380C28"/>
    <w:rsid w:val="003B6759"/>
    <w:rsid w:val="003C3F1B"/>
    <w:rsid w:val="003F1C4E"/>
    <w:rsid w:val="00400DF7"/>
    <w:rsid w:val="00416CAE"/>
    <w:rsid w:val="00430E05"/>
    <w:rsid w:val="00436210"/>
    <w:rsid w:val="00476D77"/>
    <w:rsid w:val="004C3DC0"/>
    <w:rsid w:val="004E713A"/>
    <w:rsid w:val="00500F7C"/>
    <w:rsid w:val="005062AA"/>
    <w:rsid w:val="00510359"/>
    <w:rsid w:val="00511FAF"/>
    <w:rsid w:val="005370E4"/>
    <w:rsid w:val="00543551"/>
    <w:rsid w:val="00554E46"/>
    <w:rsid w:val="00562587"/>
    <w:rsid w:val="005A241B"/>
    <w:rsid w:val="005B289F"/>
    <w:rsid w:val="005B365E"/>
    <w:rsid w:val="005E28B1"/>
    <w:rsid w:val="0060608F"/>
    <w:rsid w:val="00627CF1"/>
    <w:rsid w:val="0063070B"/>
    <w:rsid w:val="006338D8"/>
    <w:rsid w:val="00647B85"/>
    <w:rsid w:val="00670080"/>
    <w:rsid w:val="006716FE"/>
    <w:rsid w:val="0069317B"/>
    <w:rsid w:val="00697691"/>
    <w:rsid w:val="006B328F"/>
    <w:rsid w:val="006E52D8"/>
    <w:rsid w:val="006F20BE"/>
    <w:rsid w:val="00710EA8"/>
    <w:rsid w:val="00723279"/>
    <w:rsid w:val="0073474D"/>
    <w:rsid w:val="007410EF"/>
    <w:rsid w:val="00742E75"/>
    <w:rsid w:val="00750EE7"/>
    <w:rsid w:val="0076208F"/>
    <w:rsid w:val="007A7B9B"/>
    <w:rsid w:val="007C62EE"/>
    <w:rsid w:val="007D1FC2"/>
    <w:rsid w:val="007E41D4"/>
    <w:rsid w:val="007E5D00"/>
    <w:rsid w:val="00814128"/>
    <w:rsid w:val="00836C02"/>
    <w:rsid w:val="0083717E"/>
    <w:rsid w:val="008437FF"/>
    <w:rsid w:val="008554C6"/>
    <w:rsid w:val="00884BE9"/>
    <w:rsid w:val="008858DD"/>
    <w:rsid w:val="008A3027"/>
    <w:rsid w:val="008B1FF9"/>
    <w:rsid w:val="008D3FD6"/>
    <w:rsid w:val="00912E3A"/>
    <w:rsid w:val="00947ABB"/>
    <w:rsid w:val="00953681"/>
    <w:rsid w:val="00953F34"/>
    <w:rsid w:val="0097095D"/>
    <w:rsid w:val="00997E6D"/>
    <w:rsid w:val="009A4A75"/>
    <w:rsid w:val="009D6F85"/>
    <w:rsid w:val="009E5AC0"/>
    <w:rsid w:val="009F1CE5"/>
    <w:rsid w:val="009F1FF2"/>
    <w:rsid w:val="009F4ECC"/>
    <w:rsid w:val="00A03858"/>
    <w:rsid w:val="00A1710C"/>
    <w:rsid w:val="00A40D45"/>
    <w:rsid w:val="00A54EBD"/>
    <w:rsid w:val="00A84DE9"/>
    <w:rsid w:val="00A84EFD"/>
    <w:rsid w:val="00A9169C"/>
    <w:rsid w:val="00A96086"/>
    <w:rsid w:val="00AB04B9"/>
    <w:rsid w:val="00AB2BF6"/>
    <w:rsid w:val="00AB69AB"/>
    <w:rsid w:val="00AD7ACC"/>
    <w:rsid w:val="00AE0A2C"/>
    <w:rsid w:val="00AF78AB"/>
    <w:rsid w:val="00B04715"/>
    <w:rsid w:val="00B11CEF"/>
    <w:rsid w:val="00B22FA6"/>
    <w:rsid w:val="00B24AF8"/>
    <w:rsid w:val="00B50D68"/>
    <w:rsid w:val="00BD58C0"/>
    <w:rsid w:val="00BE733F"/>
    <w:rsid w:val="00BF5727"/>
    <w:rsid w:val="00C16D38"/>
    <w:rsid w:val="00C17B7D"/>
    <w:rsid w:val="00C56573"/>
    <w:rsid w:val="00C61D01"/>
    <w:rsid w:val="00C72F6E"/>
    <w:rsid w:val="00C92FAA"/>
    <w:rsid w:val="00CC6D46"/>
    <w:rsid w:val="00CE64A2"/>
    <w:rsid w:val="00D010AE"/>
    <w:rsid w:val="00D35816"/>
    <w:rsid w:val="00D420EB"/>
    <w:rsid w:val="00D47AF9"/>
    <w:rsid w:val="00D62CB8"/>
    <w:rsid w:val="00D676F7"/>
    <w:rsid w:val="00D71E74"/>
    <w:rsid w:val="00D80D81"/>
    <w:rsid w:val="00DA25FD"/>
    <w:rsid w:val="00DA5FD8"/>
    <w:rsid w:val="00DA6018"/>
    <w:rsid w:val="00DB4979"/>
    <w:rsid w:val="00E2713B"/>
    <w:rsid w:val="00E3467A"/>
    <w:rsid w:val="00E3717F"/>
    <w:rsid w:val="00E62FE2"/>
    <w:rsid w:val="00E72522"/>
    <w:rsid w:val="00EB487A"/>
    <w:rsid w:val="00EB4BA8"/>
    <w:rsid w:val="00EC30C0"/>
    <w:rsid w:val="00EE1ECC"/>
    <w:rsid w:val="00EE2710"/>
    <w:rsid w:val="00EF4609"/>
    <w:rsid w:val="00F04604"/>
    <w:rsid w:val="00F17A2E"/>
    <w:rsid w:val="00F2661F"/>
    <w:rsid w:val="00F43210"/>
    <w:rsid w:val="00F549CD"/>
    <w:rsid w:val="00F555CD"/>
    <w:rsid w:val="00F605BE"/>
    <w:rsid w:val="00F60E72"/>
    <w:rsid w:val="00F71466"/>
    <w:rsid w:val="00F8349E"/>
    <w:rsid w:val="00FC0064"/>
    <w:rsid w:val="00FD50CE"/>
    <w:rsid w:val="00FE2C2D"/>
    <w:rsid w:val="00FF3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19768"/>
  <w15:docId w15:val="{19CC161C-46B4-4197-BF17-8C8DA541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semiHidden/>
    <w:unhideWhenUsed/>
    <w:rsid w:val="00CC6D46"/>
    <w:pPr>
      <w:spacing w:after="120"/>
    </w:pPr>
  </w:style>
  <w:style w:type="character" w:customStyle="1" w:styleId="PagrindinistekstasDiagrama">
    <w:name w:val="Pagrindinis tekstas Diagrama"/>
    <w:link w:val="Pagrindinistekstas"/>
    <w:uiPriority w:val="99"/>
    <w:semiHidden/>
    <w:rsid w:val="00CC6D46"/>
    <w:rPr>
      <w:sz w:val="24"/>
      <w:lang w:eastAsia="en-US"/>
    </w:rPr>
  </w:style>
  <w:style w:type="character" w:customStyle="1" w:styleId="Antrat2Diagrama">
    <w:name w:val="Antraštė 2 Diagrama"/>
    <w:link w:val="Antrat2"/>
    <w:rsid w:val="004C3DC0"/>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E7D8D-ADC0-43E5-92BB-07E583FF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1</TotalTime>
  <Pages>5</Pages>
  <Words>4605</Words>
  <Characters>2625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EZ</cp:lastModifiedBy>
  <cp:revision>2</cp:revision>
  <cp:lastPrinted>2022-02-28T14:57:00Z</cp:lastPrinted>
  <dcterms:created xsi:type="dcterms:W3CDTF">2025-10-01T07:34:00Z</dcterms:created>
  <dcterms:modified xsi:type="dcterms:W3CDTF">2025-10-01T07:34:00Z</dcterms:modified>
</cp:coreProperties>
</file>