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C317" w14:textId="13E880A7" w:rsidR="00EC61AD" w:rsidRDefault="00834973">
      <w:pPr>
        <w:jc w:val="center"/>
      </w:pPr>
      <w:r w:rsidRPr="00721DC0">
        <w:rPr>
          <w:noProof/>
          <w:lang w:eastAsia="lt-LT"/>
        </w:rPr>
        <w:drawing>
          <wp:inline distT="0" distB="0" distL="0" distR="0" wp14:anchorId="7EF7AC64" wp14:editId="4DB7814F">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68E12704" w14:textId="77777777" w:rsidR="00EC61AD" w:rsidRDefault="00EC61AD">
      <w:pPr>
        <w:jc w:val="center"/>
        <w:rPr>
          <w:b/>
        </w:rPr>
      </w:pPr>
      <w:bookmarkStart w:id="0" w:name="Institucija"/>
      <w:r>
        <w:rPr>
          <w:b/>
        </w:rPr>
        <w:t>VARĖNOS RAJONO SAVIVALDYBĖS TARYBA</w:t>
      </w:r>
      <w:bookmarkEnd w:id="0"/>
    </w:p>
    <w:p w14:paraId="20A2ABB5" w14:textId="77777777" w:rsidR="00EC61AD" w:rsidRDefault="00EC61AD">
      <w:pPr>
        <w:jc w:val="center"/>
        <w:rPr>
          <w:b/>
        </w:rPr>
      </w:pPr>
    </w:p>
    <w:p w14:paraId="1BA1FDC5" w14:textId="77777777" w:rsidR="00EC61AD" w:rsidRDefault="00EC61AD">
      <w:pPr>
        <w:jc w:val="center"/>
        <w:rPr>
          <w:b/>
        </w:rPr>
      </w:pPr>
      <w:bookmarkStart w:id="1" w:name="Forma"/>
      <w:r>
        <w:rPr>
          <w:b/>
        </w:rPr>
        <w:t>SPRENDIMAS</w:t>
      </w:r>
      <w:bookmarkEnd w:id="1"/>
    </w:p>
    <w:p w14:paraId="4EE05863" w14:textId="77777777" w:rsidR="00502CAF" w:rsidRPr="00A76F1A" w:rsidRDefault="00502CAF" w:rsidP="00502CAF">
      <w:pPr>
        <w:jc w:val="center"/>
      </w:pPr>
      <w:r w:rsidRPr="00A76F1A">
        <w:rPr>
          <w:b/>
        </w:rPr>
        <w:fldChar w:fldCharType="begin">
          <w:ffData>
            <w:name w:val="pavadinimas"/>
            <w:enabled/>
            <w:calcOnExit w:val="0"/>
            <w:textInput>
              <w:default w:val="DĖL VARĖNOS RAJONO SAVIVALDYBĖS TARYBOS 2020 M. GRUODŽIO 29 D. SPRENDIMO NR. T-IX-504 „DĖL VIETINĖS RINKLIAVOS UŽ LEIDIMO ĮRENGTI IŠORINĘ REKLAMĄ VARĖNOS RAJONO SAVIVALDYBĖS TERITORIJOJE IŠDAVIMĄ NUOSTATŲ PATVIRTINIMO“ PAKEITIMO"/>
            </w:textInput>
          </w:ffData>
        </w:fldChar>
      </w:r>
      <w:bookmarkStart w:id="2" w:name="pavadinimas"/>
      <w:r w:rsidRPr="00A76F1A">
        <w:rPr>
          <w:b/>
        </w:rPr>
        <w:instrText xml:space="preserve"> FORMTEXT </w:instrText>
      </w:r>
      <w:r w:rsidRPr="00A76F1A">
        <w:rPr>
          <w:b/>
        </w:rPr>
      </w:r>
      <w:r w:rsidRPr="00A76F1A">
        <w:rPr>
          <w:b/>
        </w:rPr>
        <w:fldChar w:fldCharType="separate"/>
      </w:r>
      <w:r w:rsidRPr="00A76F1A">
        <w:rPr>
          <w:b/>
          <w:noProof/>
        </w:rPr>
        <w:t>DĖL VARĖNOS RAJONO SAVIVALDYBĖS TARYBOS 2020 M. GRUODŽIO 29 D. SPRENDIMO NR. T-IX-504 „DĖL VIETINĖS RINKLIAVOS UŽ LEIDIMO ĮRENGTI IŠORINĘ REKLAMĄ VARĖNOS RAJONO SAVIVALDYBĖS TERITORIJOJE IŠDAVIMĄ NUOSTATŲ PATVIRTINIMO“ PAKEITIMO</w:t>
      </w:r>
      <w:r w:rsidRPr="00A76F1A">
        <w:rPr>
          <w:b/>
        </w:rPr>
        <w:fldChar w:fldCharType="end"/>
      </w:r>
      <w:bookmarkEnd w:id="2"/>
    </w:p>
    <w:p w14:paraId="4F31FF5C" w14:textId="77777777" w:rsidR="00F567C8" w:rsidRDefault="00F567C8" w:rsidP="00380FFF"/>
    <w:p w14:paraId="4C1E4DFA" w14:textId="55E6C093" w:rsidR="00EC61AD" w:rsidRDefault="00EC61AD">
      <w:pPr>
        <w:jc w:val="center"/>
      </w:pPr>
      <w:bookmarkStart w:id="3" w:name="Data"/>
      <w:r>
        <w:t>20</w:t>
      </w:r>
      <w:r w:rsidR="00893B12">
        <w:t>2</w:t>
      </w:r>
      <w:r w:rsidR="00893B12">
        <w:fldChar w:fldCharType="begin">
          <w:ffData>
            <w:name w:val=""/>
            <w:enabled/>
            <w:calcOnExit w:val="0"/>
            <w:textInput>
              <w:default w:val="0"/>
              <w:maxLength w:val="1"/>
            </w:textInput>
          </w:ffData>
        </w:fldChar>
      </w:r>
      <w:r w:rsidR="00893B12">
        <w:instrText xml:space="preserve"> FORMTEXT </w:instrText>
      </w:r>
      <w:r w:rsidR="00893B12">
        <w:fldChar w:fldCharType="separate"/>
      </w:r>
      <w:r w:rsidR="0017242E">
        <w:t>3</w:t>
      </w:r>
      <w:r w:rsidR="00893B12">
        <w:fldChar w:fldCharType="end"/>
      </w:r>
      <w:r>
        <w:t xml:space="preserve"> m. </w:t>
      </w:r>
      <w:r w:rsidR="00655DD5">
        <w:fldChar w:fldCharType="begin">
          <w:ffData>
            <w:name w:val=""/>
            <w:enabled/>
            <w:calcOnExit w:val="0"/>
            <w:textInput>
              <w:default w:val="rugpjūčio"/>
            </w:textInput>
          </w:ffData>
        </w:fldChar>
      </w:r>
      <w:r w:rsidR="00655DD5">
        <w:instrText xml:space="preserve"> FORMTEXT </w:instrText>
      </w:r>
      <w:r w:rsidR="00655DD5">
        <w:fldChar w:fldCharType="separate"/>
      </w:r>
      <w:r w:rsidR="00655DD5">
        <w:rPr>
          <w:noProof/>
        </w:rPr>
        <w:t>rugpjūčio</w:t>
      </w:r>
      <w:r w:rsidR="00655DD5">
        <w:fldChar w:fldCharType="end"/>
      </w:r>
      <w:r>
        <w:t xml:space="preserve"> </w:t>
      </w:r>
      <w:r w:rsidR="00434C01">
        <w:fldChar w:fldCharType="begin">
          <w:ffData>
            <w:name w:val=""/>
            <w:enabled/>
            <w:calcOnExit w:val="0"/>
            <w:textInput>
              <w:default w:val="30"/>
              <w:maxLength w:val="2"/>
            </w:textInput>
          </w:ffData>
        </w:fldChar>
      </w:r>
      <w:r w:rsidR="00434C01">
        <w:instrText xml:space="preserve"> FORMTEXT </w:instrText>
      </w:r>
      <w:r w:rsidR="00434C01">
        <w:fldChar w:fldCharType="separate"/>
      </w:r>
      <w:r w:rsidR="00434C01">
        <w:rPr>
          <w:noProof/>
        </w:rPr>
        <w:t>30</w:t>
      </w:r>
      <w:r w:rsidR="00434C01">
        <w:fldChar w:fldCharType="end"/>
      </w:r>
      <w:r>
        <w:t xml:space="preserve"> d.</w:t>
      </w:r>
      <w:bookmarkEnd w:id="3"/>
      <w:r>
        <w:t xml:space="preserve"> Nr. </w:t>
      </w:r>
      <w:r w:rsidR="00502CAF">
        <w:fldChar w:fldCharType="begin">
          <w:ffData>
            <w:name w:val="Nr"/>
            <w:enabled/>
            <w:calcOnExit w:val="0"/>
            <w:textInput>
              <w:default w:val="T-X-113"/>
            </w:textInput>
          </w:ffData>
        </w:fldChar>
      </w:r>
      <w:bookmarkStart w:id="4" w:name="Nr"/>
      <w:r w:rsidR="00502CAF">
        <w:instrText xml:space="preserve"> FORMTEXT </w:instrText>
      </w:r>
      <w:r w:rsidR="00502CAF">
        <w:fldChar w:fldCharType="separate"/>
      </w:r>
      <w:r w:rsidR="00502CAF">
        <w:rPr>
          <w:noProof/>
        </w:rPr>
        <w:t>T-X-113</w:t>
      </w:r>
      <w:r w:rsidR="00502CAF">
        <w:fldChar w:fldCharType="end"/>
      </w:r>
      <w:bookmarkEnd w:id="4"/>
    </w:p>
    <w:p w14:paraId="6AAA7620" w14:textId="2882A170" w:rsidR="00260C92" w:rsidRDefault="00EC61AD" w:rsidP="00260C92">
      <w:pPr>
        <w:jc w:val="center"/>
      </w:pPr>
      <w:r>
        <w:t>Varėna</w:t>
      </w:r>
    </w:p>
    <w:p w14:paraId="38FE36D6" w14:textId="77777777" w:rsidR="00260C92" w:rsidRDefault="00260C92" w:rsidP="00502CAF"/>
    <w:p w14:paraId="16794B9E" w14:textId="77777777" w:rsidR="00502CAF" w:rsidRDefault="00502CAF" w:rsidP="00502CAF"/>
    <w:p w14:paraId="445E22CE" w14:textId="77777777" w:rsidR="00502CAF" w:rsidRPr="00A76F1A" w:rsidRDefault="00502CAF" w:rsidP="00502CAF">
      <w:pPr>
        <w:spacing w:line="276" w:lineRule="auto"/>
        <w:ind w:firstLine="851"/>
        <w:jc w:val="both"/>
        <w:rPr>
          <w:b/>
          <w:bCs/>
          <w:szCs w:val="24"/>
        </w:rPr>
      </w:pPr>
      <w:r w:rsidRPr="00A76F1A">
        <w:rPr>
          <w:rStyle w:val="Strong"/>
          <w:szCs w:val="24"/>
        </w:rPr>
        <w:t>Varėnos rajono savivaldybės taryba n u s p r e n d ž i a:</w:t>
      </w:r>
    </w:p>
    <w:p w14:paraId="6A6A1ED0" w14:textId="77777777" w:rsidR="00502CAF" w:rsidRPr="00A76F1A" w:rsidRDefault="00502CAF" w:rsidP="00502CAF">
      <w:pPr>
        <w:spacing w:line="276" w:lineRule="auto"/>
        <w:ind w:firstLine="851"/>
        <w:jc w:val="both"/>
        <w:rPr>
          <w:szCs w:val="24"/>
        </w:rPr>
      </w:pPr>
      <w:r w:rsidRPr="00A76F1A">
        <w:rPr>
          <w:szCs w:val="24"/>
        </w:rPr>
        <w:t>1. Pakeisti Varėnos rajono savivaldybės tarybos 2020 m. gruodžio 29 d. sprendimą Nr. T-IX-504 „Dėl Vietinės rinkliavos už leidimo įrengti išorinę reklamą Varėnos rajono savivaldybės teritorijoje išdavimą nuostatų patvirtinimo“ ir jį išdėstyti nauja redakcija:</w:t>
      </w:r>
    </w:p>
    <w:p w14:paraId="042CF393" w14:textId="77777777" w:rsidR="00502CAF" w:rsidRPr="00A76F1A" w:rsidRDefault="00502CAF" w:rsidP="00502CAF">
      <w:pPr>
        <w:spacing w:line="276" w:lineRule="auto"/>
        <w:jc w:val="center"/>
        <w:rPr>
          <w:b/>
        </w:rPr>
      </w:pPr>
      <w:r w:rsidRPr="00A76F1A">
        <w:rPr>
          <w:szCs w:val="24"/>
        </w:rPr>
        <w:t xml:space="preserve">„ </w:t>
      </w:r>
      <w:r w:rsidRPr="00A76F1A">
        <w:rPr>
          <w:b/>
        </w:rPr>
        <w:t>VARĖNOS RAJONO SAVIVALDYBĖS TARYBA</w:t>
      </w:r>
    </w:p>
    <w:p w14:paraId="4B88F1FE" w14:textId="77777777" w:rsidR="00502CAF" w:rsidRPr="00A76F1A" w:rsidRDefault="00502CAF" w:rsidP="00502CAF">
      <w:pPr>
        <w:spacing w:line="276" w:lineRule="auto"/>
        <w:jc w:val="center"/>
        <w:rPr>
          <w:b/>
        </w:rPr>
      </w:pPr>
    </w:p>
    <w:p w14:paraId="5FB881D3" w14:textId="77777777" w:rsidR="00502CAF" w:rsidRPr="00A76F1A" w:rsidRDefault="00502CAF" w:rsidP="00502CAF">
      <w:pPr>
        <w:spacing w:line="276" w:lineRule="auto"/>
        <w:jc w:val="center"/>
        <w:rPr>
          <w:b/>
        </w:rPr>
      </w:pPr>
      <w:r w:rsidRPr="00A76F1A">
        <w:rPr>
          <w:b/>
        </w:rPr>
        <w:t>SPRENDIMAS</w:t>
      </w:r>
    </w:p>
    <w:p w14:paraId="445972B7" w14:textId="77777777" w:rsidR="00502CAF" w:rsidRPr="00A76F1A" w:rsidRDefault="00502CAF" w:rsidP="00502CAF">
      <w:pPr>
        <w:spacing w:line="276" w:lineRule="auto"/>
        <w:jc w:val="center"/>
        <w:rPr>
          <w:b/>
        </w:rPr>
      </w:pPr>
      <w:r w:rsidRPr="00A76F1A">
        <w:rPr>
          <w:b/>
        </w:rPr>
        <w:fldChar w:fldCharType="begin">
          <w:ffData>
            <w:name w:val=""/>
            <w:enabled/>
            <w:calcOnExit w:val="0"/>
            <w:textInput>
              <w:default w:val="DĖL VIETINĖS RINKLIAVOS UŽ LEIDIMO ĮRENGTI IŠORINĘ REKLAMĄ VARĖNOS RAJONO SAVIVALDYBĖS TERITORIJOJE IŠDAVIMĄ NUOSTATŲ PATVIRTINIMO"/>
            </w:textInput>
          </w:ffData>
        </w:fldChar>
      </w:r>
      <w:r w:rsidRPr="00A76F1A">
        <w:rPr>
          <w:b/>
        </w:rPr>
        <w:instrText xml:space="preserve"> FORMTEXT </w:instrText>
      </w:r>
      <w:r w:rsidRPr="00A76F1A">
        <w:rPr>
          <w:b/>
        </w:rPr>
      </w:r>
      <w:r w:rsidRPr="00A76F1A">
        <w:rPr>
          <w:b/>
        </w:rPr>
        <w:fldChar w:fldCharType="separate"/>
      </w:r>
      <w:r w:rsidRPr="00A76F1A">
        <w:rPr>
          <w:b/>
          <w:noProof/>
        </w:rPr>
        <w:t>DĖL VIETINĖS RINKLIAVOS UŽ LEIDIMO ĮRENGTI IŠORINĘ REKLAMĄ VARĖNOS RAJONO SAVIVALDYBĖS TERITORIJOJE IŠDAVIMĄ NUOSTATŲ PATVIRTINIMO</w:t>
      </w:r>
      <w:r w:rsidRPr="00A76F1A">
        <w:rPr>
          <w:b/>
        </w:rPr>
        <w:fldChar w:fldCharType="end"/>
      </w:r>
    </w:p>
    <w:p w14:paraId="3692A202" w14:textId="77777777" w:rsidR="00502CAF" w:rsidRPr="00A76F1A" w:rsidRDefault="00502CAF" w:rsidP="00502CAF">
      <w:pPr>
        <w:spacing w:line="276" w:lineRule="auto"/>
        <w:ind w:firstLine="720"/>
        <w:jc w:val="both"/>
        <w:rPr>
          <w:szCs w:val="24"/>
        </w:rPr>
      </w:pPr>
    </w:p>
    <w:p w14:paraId="325E042A" w14:textId="77777777" w:rsidR="00502CAF" w:rsidRPr="00A76F1A" w:rsidRDefault="00502CAF" w:rsidP="00502CAF">
      <w:pPr>
        <w:spacing w:line="276" w:lineRule="auto"/>
        <w:ind w:firstLine="851"/>
        <w:jc w:val="both"/>
      </w:pPr>
      <w:r w:rsidRPr="00A76F1A">
        <w:t xml:space="preserve">Vadovaudamasi Lietuvos Respublikos vietos savivaldos įstatymo 6 straipsnio 2 punktu, 15 straipsnio 2 dalies 29 punktu, 69 straipsnio 4 dalimi, Lietuvos Respublikos rinkliavų įstatymo 11 straipsnio 1 dalies 3 punktu, </w:t>
      </w:r>
      <w:r w:rsidRPr="00A76F1A">
        <w:rPr>
          <w:rStyle w:val="Strong"/>
          <w:szCs w:val="24"/>
        </w:rPr>
        <w:t>12 straipsnio 1 dalies 1, 2, 3, 4, 5 punktais, 12 straipsnio 2 dalimi</w:t>
      </w:r>
      <w:r w:rsidRPr="00A76F1A">
        <w:t>, Lietuvos Respublikos reklamos įstatymo 12 straipsnio 12 dalies 3 punktu, Išorinės reklamos įrengimo taisyklių, patvirtintų Lietuvos Respublikos ūkio ministro 2013 m. liepos 30 d. įsakymu Nr. 4</w:t>
      </w:r>
      <w:r w:rsidRPr="00A76F1A">
        <w:noBreakHyphen/>
        <w:t>670 „Dėl Išorinės reklamos įrengimo taisyklių patvirtinimo“, 34 punktu, Varėnos rajono savivaldybės taryba n u s p r e n d ž i a:</w:t>
      </w:r>
    </w:p>
    <w:p w14:paraId="5BD28623" w14:textId="77777777" w:rsidR="00502CAF" w:rsidRPr="00A76F1A" w:rsidRDefault="00502CAF" w:rsidP="00502CAF">
      <w:pPr>
        <w:spacing w:line="276" w:lineRule="auto"/>
        <w:ind w:firstLine="851"/>
        <w:jc w:val="both"/>
      </w:pPr>
      <w:r w:rsidRPr="00A76F1A">
        <w:t>1. Patvirtinti Vietinės rinkliavos už leidimo įrengti išorinę reklamą Varėnos rajono savivaldybės teritorijoje išdavimą nuostatus (pridedama).</w:t>
      </w:r>
      <w:r w:rsidRPr="00A76F1A">
        <w:rPr>
          <w:szCs w:val="24"/>
        </w:rPr>
        <w:t xml:space="preserve">“ </w:t>
      </w:r>
    </w:p>
    <w:p w14:paraId="3670E679" w14:textId="77777777" w:rsidR="00502CAF" w:rsidRPr="00A76F1A" w:rsidRDefault="00502CAF" w:rsidP="00502CAF">
      <w:pPr>
        <w:tabs>
          <w:tab w:val="left" w:pos="1191"/>
          <w:tab w:val="left" w:pos="1276"/>
        </w:tabs>
        <w:spacing w:line="276" w:lineRule="auto"/>
        <w:ind w:firstLine="851"/>
        <w:jc w:val="both"/>
        <w:rPr>
          <w:szCs w:val="24"/>
        </w:rPr>
      </w:pPr>
      <w:r w:rsidRPr="00A76F1A">
        <w:rPr>
          <w:szCs w:val="24"/>
        </w:rPr>
        <w:t>2. Nustatyti, kad šis sprendimas įsigalioja 2023 m. spalio 1 d.</w:t>
      </w:r>
    </w:p>
    <w:p w14:paraId="7FE930FA" w14:textId="77777777" w:rsidR="006F011B" w:rsidRPr="00677C11" w:rsidRDefault="006F011B" w:rsidP="006F011B">
      <w:pPr>
        <w:rPr>
          <w:bCs/>
          <w:szCs w:val="24"/>
        </w:rPr>
      </w:pPr>
    </w:p>
    <w:p w14:paraId="3008F1BD" w14:textId="77777777" w:rsidR="00434C01" w:rsidRDefault="00434C01">
      <w:pPr>
        <w:ind w:firstLine="1276"/>
      </w:pPr>
    </w:p>
    <w:p w14:paraId="622EB082" w14:textId="77777777" w:rsidR="00752F2A" w:rsidRDefault="00EC61AD" w:rsidP="00752F2A">
      <w:pPr>
        <w:pStyle w:val="Heading2"/>
        <w:ind w:firstLine="0"/>
        <w:rPr>
          <w:b w:val="0"/>
        </w:rPr>
      </w:pPr>
      <w:r>
        <w:rPr>
          <w:b w:val="0"/>
        </w:rPr>
        <w:t xml:space="preserve">Savivaldybės meras </w:t>
      </w:r>
      <w:r>
        <w:rPr>
          <w:b w:val="0"/>
        </w:rPr>
        <w:tab/>
      </w:r>
      <w:r>
        <w:rPr>
          <w:b w:val="0"/>
        </w:rPr>
        <w:tab/>
      </w:r>
      <w:r>
        <w:rPr>
          <w:b w:val="0"/>
        </w:rPr>
        <w:tab/>
      </w:r>
      <w:r>
        <w:rPr>
          <w:b w:val="0"/>
        </w:rPr>
        <w:tab/>
      </w:r>
      <w:r>
        <w:rPr>
          <w:b w:val="0"/>
        </w:rPr>
        <w:tab/>
      </w:r>
      <w:r>
        <w:rPr>
          <w:b w:val="0"/>
        </w:rPr>
        <w:tab/>
      </w:r>
      <w:r>
        <w:rPr>
          <w:b w:val="0"/>
        </w:rPr>
        <w:tab/>
      </w:r>
      <w:r>
        <w:rPr>
          <w:b w:val="0"/>
        </w:rPr>
        <w:tab/>
      </w:r>
      <w:r w:rsidR="00F54216">
        <w:rPr>
          <w:b w:val="0"/>
        </w:rPr>
        <w:t>Algis Kašėta</w:t>
      </w:r>
    </w:p>
    <w:p w14:paraId="343644B1" w14:textId="77777777" w:rsidR="00752F2A" w:rsidRDefault="00752F2A" w:rsidP="00752F2A"/>
    <w:p w14:paraId="20F60F7F" w14:textId="77777777" w:rsidR="00380FFF" w:rsidRPr="00752F2A" w:rsidRDefault="00380FFF" w:rsidP="00752F2A"/>
    <w:p w14:paraId="06AFE9FD" w14:textId="77777777" w:rsidR="00502CAF" w:rsidRPr="00A76F1A" w:rsidRDefault="00502CAF" w:rsidP="00502CAF">
      <w:pPr>
        <w:rPr>
          <w:sz w:val="20"/>
        </w:rPr>
      </w:pPr>
      <w:r w:rsidRPr="00A76F1A">
        <w:rPr>
          <w:sz w:val="20"/>
        </w:rPr>
        <w:t>Architektūros skyriaus vedėja</w:t>
      </w:r>
    </w:p>
    <w:p w14:paraId="69B74BEB" w14:textId="77777777" w:rsidR="006F011B" w:rsidRPr="006F011B" w:rsidRDefault="006F011B" w:rsidP="00380FFF">
      <w:pPr>
        <w:rPr>
          <w:sz w:val="18"/>
          <w:szCs w:val="18"/>
        </w:rPr>
      </w:pPr>
    </w:p>
    <w:p w14:paraId="37E853BC" w14:textId="4A156F29" w:rsidR="00380FFF" w:rsidRDefault="00502CAF" w:rsidP="00380FFF">
      <w:pPr>
        <w:rPr>
          <w:sz w:val="20"/>
        </w:rPr>
      </w:pPr>
      <w:r>
        <w:rPr>
          <w:sz w:val="20"/>
        </w:rPr>
        <w:t>Jurgita Skirevičiūtė</w:t>
      </w:r>
    </w:p>
    <w:p w14:paraId="66E11335" w14:textId="77777777" w:rsidR="00380FFF" w:rsidRDefault="00380FFF" w:rsidP="00380FFF">
      <w:pPr>
        <w:rPr>
          <w:sz w:val="20"/>
        </w:rPr>
      </w:pPr>
      <w:r>
        <w:rPr>
          <w:sz w:val="20"/>
        </w:rPr>
        <w:t>2023-08-30</w:t>
      </w:r>
    </w:p>
    <w:p w14:paraId="13B811E2" w14:textId="1792C446" w:rsidR="00502CAF" w:rsidRDefault="00502CAF">
      <w:pPr>
        <w:rPr>
          <w:sz w:val="20"/>
        </w:rPr>
      </w:pPr>
      <w:r>
        <w:rPr>
          <w:sz w:val="20"/>
        </w:rPr>
        <w:br w:type="page"/>
      </w:r>
    </w:p>
    <w:p w14:paraId="0CEA5ECB" w14:textId="77777777" w:rsidR="00502CAF" w:rsidRPr="00A76F1A" w:rsidRDefault="00502CAF" w:rsidP="00502CAF">
      <w:pPr>
        <w:ind w:left="4819" w:right="141"/>
        <w:rPr>
          <w:bCs/>
          <w:szCs w:val="24"/>
        </w:rPr>
      </w:pPr>
      <w:r w:rsidRPr="00A76F1A">
        <w:rPr>
          <w:bCs/>
          <w:szCs w:val="24"/>
        </w:rPr>
        <w:lastRenderedPageBreak/>
        <w:t>PATVIRTINTA</w:t>
      </w:r>
    </w:p>
    <w:p w14:paraId="1643594E" w14:textId="77777777" w:rsidR="00502CAF" w:rsidRPr="00A76F1A" w:rsidRDefault="00502CAF" w:rsidP="00502CAF">
      <w:pPr>
        <w:ind w:left="4819" w:right="141"/>
        <w:rPr>
          <w:bCs/>
          <w:szCs w:val="24"/>
        </w:rPr>
      </w:pPr>
      <w:r w:rsidRPr="00A76F1A">
        <w:rPr>
          <w:bCs/>
          <w:szCs w:val="24"/>
        </w:rPr>
        <w:t>Varėnos rajono savivaldybės tarybos</w:t>
      </w:r>
    </w:p>
    <w:p w14:paraId="30C5CAB9" w14:textId="77777777" w:rsidR="00502CAF" w:rsidRPr="00A76F1A" w:rsidRDefault="00502CAF" w:rsidP="00502CAF">
      <w:pPr>
        <w:ind w:left="4819" w:right="141"/>
        <w:rPr>
          <w:bCs/>
          <w:szCs w:val="24"/>
        </w:rPr>
      </w:pPr>
      <w:r w:rsidRPr="00A76F1A">
        <w:rPr>
          <w:bCs/>
          <w:szCs w:val="24"/>
        </w:rPr>
        <w:t>2020 m. gruodžio 29 d. sprendimu Nr. T-IX-504</w:t>
      </w:r>
    </w:p>
    <w:p w14:paraId="2EFED654" w14:textId="377175BF" w:rsidR="00502CAF" w:rsidRPr="00A76F1A" w:rsidRDefault="00502CAF" w:rsidP="00502CAF">
      <w:pPr>
        <w:ind w:left="4819"/>
        <w:rPr>
          <w:bCs/>
          <w:szCs w:val="24"/>
        </w:rPr>
      </w:pPr>
      <w:r w:rsidRPr="00A76F1A">
        <w:rPr>
          <w:bCs/>
          <w:szCs w:val="24"/>
        </w:rPr>
        <w:t>(Varėnos rajono savivaldybės tarybos 2023 m. rugpjūčio</w:t>
      </w:r>
      <w:r>
        <w:rPr>
          <w:bCs/>
          <w:szCs w:val="24"/>
        </w:rPr>
        <w:t xml:space="preserve"> 30 </w:t>
      </w:r>
      <w:r w:rsidRPr="00A76F1A">
        <w:rPr>
          <w:bCs/>
          <w:szCs w:val="24"/>
        </w:rPr>
        <w:t xml:space="preserve"> d. sprendimo Nr. T-X-</w:t>
      </w:r>
      <w:r>
        <w:rPr>
          <w:bCs/>
          <w:szCs w:val="24"/>
        </w:rPr>
        <w:t xml:space="preserve">113 </w:t>
      </w:r>
      <w:r w:rsidRPr="00A76F1A">
        <w:rPr>
          <w:bCs/>
          <w:szCs w:val="24"/>
        </w:rPr>
        <w:t>redakcija)</w:t>
      </w:r>
    </w:p>
    <w:p w14:paraId="0171140F" w14:textId="77777777" w:rsidR="00502CAF" w:rsidRPr="00A76F1A" w:rsidRDefault="00502CAF" w:rsidP="00502CAF">
      <w:pPr>
        <w:ind w:right="141"/>
        <w:jc w:val="center"/>
        <w:rPr>
          <w:b/>
          <w:caps/>
          <w:szCs w:val="24"/>
        </w:rPr>
      </w:pPr>
    </w:p>
    <w:p w14:paraId="6A1B381F" w14:textId="77777777" w:rsidR="00502CAF" w:rsidRPr="00A76F1A" w:rsidRDefault="00502CAF" w:rsidP="00502CAF">
      <w:pPr>
        <w:ind w:right="141"/>
        <w:jc w:val="center"/>
        <w:rPr>
          <w:b/>
          <w:caps/>
          <w:szCs w:val="24"/>
        </w:rPr>
      </w:pPr>
    </w:p>
    <w:p w14:paraId="3144F1B4" w14:textId="77777777" w:rsidR="00502CAF" w:rsidRPr="00A76F1A" w:rsidRDefault="00502CAF" w:rsidP="00502CAF">
      <w:pPr>
        <w:jc w:val="center"/>
        <w:rPr>
          <w:b/>
          <w:caps/>
          <w:szCs w:val="24"/>
        </w:rPr>
      </w:pPr>
      <w:r w:rsidRPr="00A76F1A">
        <w:rPr>
          <w:b/>
          <w:caps/>
          <w:szCs w:val="24"/>
        </w:rPr>
        <w:t>VIETINĖS RINKLIAVOS UŽ LEIDIMO ĮRENGTI IŠORINĘ REKLAMĄ VARĖNOS RAJONO SAVIVALDYBĖS TERITORIJOJE IŠDAVIMĄ NUOSTATAI</w:t>
      </w:r>
    </w:p>
    <w:p w14:paraId="3CF94FAC" w14:textId="77777777" w:rsidR="00502CAF" w:rsidRPr="00A76F1A" w:rsidRDefault="00502CAF" w:rsidP="00502CAF">
      <w:pPr>
        <w:spacing w:line="360" w:lineRule="auto"/>
        <w:ind w:firstLine="1276"/>
        <w:jc w:val="both"/>
        <w:rPr>
          <w:szCs w:val="24"/>
        </w:rPr>
      </w:pPr>
    </w:p>
    <w:p w14:paraId="437245B0" w14:textId="77777777" w:rsidR="00502CAF" w:rsidRPr="00A76F1A" w:rsidRDefault="00502CAF" w:rsidP="00502CAF">
      <w:pPr>
        <w:jc w:val="center"/>
        <w:rPr>
          <w:b/>
          <w:caps/>
          <w:szCs w:val="24"/>
        </w:rPr>
      </w:pPr>
      <w:r w:rsidRPr="00A76F1A">
        <w:rPr>
          <w:b/>
          <w:caps/>
          <w:szCs w:val="24"/>
        </w:rPr>
        <w:t>I SKYRIUS</w:t>
      </w:r>
    </w:p>
    <w:p w14:paraId="11E8405D" w14:textId="77777777" w:rsidR="00502CAF" w:rsidRPr="00A76F1A" w:rsidRDefault="00502CAF" w:rsidP="00502CAF">
      <w:pPr>
        <w:jc w:val="center"/>
        <w:rPr>
          <w:b/>
          <w:caps/>
          <w:szCs w:val="24"/>
        </w:rPr>
      </w:pPr>
      <w:r w:rsidRPr="00A76F1A">
        <w:rPr>
          <w:b/>
          <w:caps/>
          <w:szCs w:val="24"/>
        </w:rPr>
        <w:t>BENDROSIOS NUOSTATOS</w:t>
      </w:r>
    </w:p>
    <w:p w14:paraId="15F9F7F2" w14:textId="77777777" w:rsidR="00502CAF" w:rsidRPr="00A76F1A" w:rsidRDefault="00502CAF" w:rsidP="00502CAF">
      <w:pPr>
        <w:spacing w:line="360" w:lineRule="auto"/>
        <w:ind w:firstLine="1276"/>
        <w:jc w:val="both"/>
        <w:rPr>
          <w:szCs w:val="24"/>
        </w:rPr>
      </w:pPr>
    </w:p>
    <w:p w14:paraId="31A9AF52" w14:textId="77777777" w:rsidR="00502CAF" w:rsidRPr="00A76F1A" w:rsidRDefault="00502CAF" w:rsidP="00502CAF">
      <w:pPr>
        <w:spacing w:line="360" w:lineRule="auto"/>
        <w:ind w:firstLine="851"/>
        <w:jc w:val="both"/>
      </w:pPr>
      <w:r w:rsidRPr="00A76F1A">
        <w:t>1. Viešojo konkurso organizavimo ir vietinės rinkliavos dydžio už leidimo įrengti išorinę reklamą Varėnos rajono savivaldybės teritorijoje išdavimą nuostatai (toliau – Nuostatai) reglamentuoja viešojo konkurso organizavimo ir vietinės rinkliavos už leidimo įrengti išorinę reklamą Varėnos rajono savivaldybės (toliau – Savivaldybė) teritorijoje apskaičiavimo ir mokėjimo tvarką, Rinkliavos dydžius ir grąžinimo tvarką.</w:t>
      </w:r>
    </w:p>
    <w:p w14:paraId="55B79D4D" w14:textId="77777777" w:rsidR="00502CAF" w:rsidRPr="00A76F1A" w:rsidRDefault="00502CAF" w:rsidP="00502CAF">
      <w:pPr>
        <w:spacing w:line="360" w:lineRule="auto"/>
        <w:ind w:firstLine="851"/>
        <w:jc w:val="both"/>
      </w:pPr>
      <w:r w:rsidRPr="00A76F1A">
        <w:t>2. Nuostatai nereglamentuoja politinės ir socialinės reklamos ir skelbimų, nesusijusių su ūkine komercine, finansine ar profesine veikla.</w:t>
      </w:r>
    </w:p>
    <w:p w14:paraId="001A7BE0" w14:textId="77777777" w:rsidR="00502CAF" w:rsidRPr="00A76F1A" w:rsidRDefault="00502CAF" w:rsidP="00502CAF">
      <w:pPr>
        <w:spacing w:line="360" w:lineRule="auto"/>
        <w:ind w:firstLine="851"/>
        <w:jc w:val="both"/>
      </w:pPr>
      <w:r w:rsidRPr="00A76F1A">
        <w:t>3. Leidimų įrengti išorinę reklamą išdavimo tvarka ir leidimo forma nustatoma Savivaldybės mero potvarkiu patvirtintame Leidimų įrengti išorinę reklamą išdavimo Varėnos rajono savivaldybėje tvarkos apraše (toliau – Aprašas).</w:t>
      </w:r>
    </w:p>
    <w:p w14:paraId="130EFF3E" w14:textId="77777777" w:rsidR="00502CAF" w:rsidRPr="00A76F1A" w:rsidRDefault="00502CAF" w:rsidP="00502CAF">
      <w:pPr>
        <w:spacing w:line="360" w:lineRule="auto"/>
        <w:ind w:firstLine="851"/>
        <w:jc w:val="both"/>
      </w:pPr>
      <w:r w:rsidRPr="00A76F1A">
        <w:t>4. Vietinių rinkliavų rinkimą kontroliuoja Varėnos rajono savivaldybės Kontrolės ir audito tarnyba.</w:t>
      </w:r>
    </w:p>
    <w:p w14:paraId="4162B036" w14:textId="77777777" w:rsidR="00502CAF" w:rsidRPr="00A76F1A" w:rsidRDefault="00502CAF" w:rsidP="00502CAF">
      <w:pPr>
        <w:spacing w:line="360" w:lineRule="auto"/>
        <w:ind w:firstLine="851"/>
        <w:jc w:val="both"/>
      </w:pPr>
      <w:r w:rsidRPr="00A76F1A">
        <w:t xml:space="preserve">5. Jeigu patikrinimo metu nustatyta, kad Rinkliavos buvo paimta per mažai arba ji iš viso nebuvo paimta, tai trūkstama arba visa Rinkliavos suma išieškoma į savivaldybės biudžetą iš atsakingo valstybės tarnautojo teisės aktų nustatyta tvarka. </w:t>
      </w:r>
    </w:p>
    <w:p w14:paraId="020EE2CA" w14:textId="77777777" w:rsidR="00502CAF" w:rsidRPr="00A76F1A" w:rsidRDefault="00502CAF" w:rsidP="00502CAF">
      <w:pPr>
        <w:spacing w:line="360" w:lineRule="auto"/>
        <w:ind w:firstLine="851"/>
        <w:jc w:val="both"/>
      </w:pPr>
      <w:r w:rsidRPr="00A76F1A">
        <w:t>6. Pagrindinės Nuostatuose vartojamos sąvokos:</w:t>
      </w:r>
    </w:p>
    <w:p w14:paraId="101F1CE7" w14:textId="77777777" w:rsidR="00502CAF" w:rsidRPr="00A76F1A" w:rsidRDefault="00502CAF" w:rsidP="00502CAF">
      <w:pPr>
        <w:spacing w:line="360" w:lineRule="auto"/>
        <w:ind w:firstLine="851"/>
        <w:jc w:val="both"/>
      </w:pPr>
      <w:r w:rsidRPr="00A76F1A">
        <w:t xml:space="preserve">6.1. </w:t>
      </w:r>
      <w:r w:rsidRPr="00A76F1A">
        <w:rPr>
          <w:b/>
          <w:bCs/>
        </w:rPr>
        <w:t>Rinkliavos mokėtojas</w:t>
      </w:r>
      <w:r w:rsidRPr="00A76F1A">
        <w:t xml:space="preserve"> – reklaminės veiklos subjektas, pateikęs paraišką gauti leidimą įrengti išorinę reklamą (toliau – Leidimas) tam tikroje Varėnos rajono savivaldybės vietoje nustatytu terminu ar laikotarpiu;</w:t>
      </w:r>
    </w:p>
    <w:p w14:paraId="14A48245" w14:textId="77777777" w:rsidR="00502CAF" w:rsidRPr="00A76F1A" w:rsidRDefault="00502CAF" w:rsidP="00502CAF">
      <w:pPr>
        <w:spacing w:line="360" w:lineRule="auto"/>
        <w:ind w:firstLine="851"/>
        <w:jc w:val="both"/>
      </w:pPr>
      <w:r w:rsidRPr="00A76F1A">
        <w:t xml:space="preserve">6.2. </w:t>
      </w:r>
      <w:r w:rsidRPr="00A76F1A">
        <w:rPr>
          <w:b/>
          <w:bCs/>
        </w:rPr>
        <w:t>Rinkliava</w:t>
      </w:r>
      <w:r w:rsidRPr="00A76F1A">
        <w:t xml:space="preserve"> – tai Varėnos rajono savivaldybės tarybos sprendimu nustatyta įmoka, kuri privaloma reklamos subjektams, pateikusiems paraišką gauti Leidimą.</w:t>
      </w:r>
    </w:p>
    <w:p w14:paraId="06264BF7" w14:textId="77777777" w:rsidR="00502CAF" w:rsidRPr="00A76F1A" w:rsidRDefault="00502CAF" w:rsidP="00502CAF">
      <w:pPr>
        <w:spacing w:line="360" w:lineRule="auto"/>
        <w:ind w:firstLine="851"/>
        <w:jc w:val="both"/>
      </w:pPr>
      <w:r w:rsidRPr="00A76F1A">
        <w:rPr>
          <w:szCs w:val="24"/>
        </w:rPr>
        <w:t xml:space="preserve">6.3. </w:t>
      </w:r>
      <w:r w:rsidRPr="00A76F1A">
        <w:rPr>
          <w:b/>
          <w:szCs w:val="24"/>
        </w:rPr>
        <w:t>Savivaldybės objektas</w:t>
      </w:r>
      <w:r w:rsidRPr="00A76F1A">
        <w:rPr>
          <w:szCs w:val="24"/>
        </w:rPr>
        <w:t xml:space="preserve"> </w:t>
      </w:r>
      <w:r w:rsidRPr="00A76F1A">
        <w:t>– Savivaldybei nuosavybės teise priklausantis ar kitais teisėtais pagrindais valdomas (patikėjimo ar panaudos teise) turtas (pastatas, įrenginys, statinys ir (ar) žemė), kuris nėra išnuomotas;</w:t>
      </w:r>
    </w:p>
    <w:p w14:paraId="063CED5E" w14:textId="77777777" w:rsidR="00502CAF" w:rsidRPr="00A76F1A" w:rsidRDefault="00502CAF" w:rsidP="00502CAF">
      <w:pPr>
        <w:spacing w:line="360" w:lineRule="auto"/>
        <w:ind w:firstLine="851"/>
        <w:jc w:val="both"/>
      </w:pPr>
      <w:r w:rsidRPr="00A76F1A">
        <w:rPr>
          <w:szCs w:val="24"/>
        </w:rPr>
        <w:lastRenderedPageBreak/>
        <w:t xml:space="preserve">6.4. </w:t>
      </w:r>
      <w:r w:rsidRPr="00A76F1A">
        <w:rPr>
          <w:b/>
          <w:szCs w:val="24"/>
        </w:rPr>
        <w:t xml:space="preserve">Savivaldybės turto </w:t>
      </w:r>
      <w:r>
        <w:rPr>
          <w:b/>
          <w:szCs w:val="24"/>
        </w:rPr>
        <w:t>naudotoja</w:t>
      </w:r>
      <w:r w:rsidRPr="00A76F1A">
        <w:rPr>
          <w:b/>
          <w:szCs w:val="24"/>
        </w:rPr>
        <w:t>s</w:t>
      </w:r>
      <w:r w:rsidRPr="00A76F1A">
        <w:rPr>
          <w:szCs w:val="24"/>
        </w:rPr>
        <w:t xml:space="preserve"> </w:t>
      </w:r>
      <w:r w:rsidRPr="00A76F1A">
        <w:t xml:space="preserve">– </w:t>
      </w:r>
      <w:r w:rsidRPr="00A76F1A">
        <w:rPr>
          <w:szCs w:val="24"/>
        </w:rPr>
        <w:t>Savivaldybės turtą patikėjimo teise, nuomos ar panaudos pagrindais valdantis, naudojantis ir disponuojantis juo subjektas</w:t>
      </w:r>
      <w:r w:rsidRPr="00A76F1A">
        <w:rPr>
          <w:szCs w:val="24"/>
          <w:shd w:val="clear" w:color="auto" w:fill="FFFFFF" w:themeFill="background1"/>
        </w:rPr>
        <w:t>.</w:t>
      </w:r>
    </w:p>
    <w:p w14:paraId="6A6AF02F" w14:textId="77777777" w:rsidR="00502CAF" w:rsidRPr="00A76F1A" w:rsidRDefault="00502CAF" w:rsidP="00502CAF">
      <w:pPr>
        <w:spacing w:line="360" w:lineRule="auto"/>
        <w:ind w:firstLine="851"/>
        <w:jc w:val="both"/>
      </w:pPr>
      <w:r w:rsidRPr="00A76F1A">
        <w:t>7. Kitos Nuostatuose naudojamos sąvokos suprantamos taip, kaip jos apibrėžtos Lietuvos Respublikos reklamos įstatyme, Išorinės reklamos įrengimo taisyklėse ir kituose teisės aktuose, reglamentuojančiuose išorinės reklamos įrengimą.</w:t>
      </w:r>
    </w:p>
    <w:p w14:paraId="238D2E64" w14:textId="77777777" w:rsidR="00502CAF" w:rsidRPr="00A76F1A" w:rsidRDefault="00502CAF" w:rsidP="00502CAF">
      <w:pPr>
        <w:spacing w:line="360" w:lineRule="auto"/>
        <w:ind w:firstLine="851"/>
        <w:jc w:val="both"/>
        <w:rPr>
          <w:szCs w:val="24"/>
        </w:rPr>
      </w:pPr>
    </w:p>
    <w:p w14:paraId="7A397AB5" w14:textId="77777777" w:rsidR="00502CAF" w:rsidRPr="00A76F1A" w:rsidRDefault="00502CAF" w:rsidP="00502CAF">
      <w:pPr>
        <w:jc w:val="center"/>
        <w:rPr>
          <w:b/>
          <w:caps/>
          <w:szCs w:val="24"/>
        </w:rPr>
      </w:pPr>
      <w:r w:rsidRPr="00A76F1A">
        <w:rPr>
          <w:b/>
          <w:caps/>
          <w:szCs w:val="24"/>
        </w:rPr>
        <w:t>II SKYRIUS</w:t>
      </w:r>
    </w:p>
    <w:p w14:paraId="0A255D6E" w14:textId="77777777" w:rsidR="00502CAF" w:rsidRPr="00A76F1A" w:rsidRDefault="00502CAF" w:rsidP="00502CAF">
      <w:pPr>
        <w:jc w:val="center"/>
        <w:rPr>
          <w:b/>
          <w:caps/>
          <w:szCs w:val="24"/>
        </w:rPr>
      </w:pPr>
      <w:r w:rsidRPr="00A76F1A">
        <w:rPr>
          <w:b/>
          <w:caps/>
          <w:szCs w:val="24"/>
        </w:rPr>
        <w:t>RINKLIAVOS DYDIS IR MOKĖJIMO TVARKA</w:t>
      </w:r>
    </w:p>
    <w:p w14:paraId="567DF92F" w14:textId="77777777" w:rsidR="00502CAF" w:rsidRPr="00A76F1A" w:rsidRDefault="00502CAF" w:rsidP="00502CAF">
      <w:pPr>
        <w:spacing w:line="360" w:lineRule="auto"/>
        <w:ind w:firstLine="1276"/>
        <w:jc w:val="both"/>
        <w:rPr>
          <w:szCs w:val="24"/>
        </w:rPr>
      </w:pPr>
    </w:p>
    <w:p w14:paraId="39CD7111" w14:textId="77777777" w:rsidR="00502CAF" w:rsidRPr="00A76F1A" w:rsidRDefault="00502CAF" w:rsidP="00502CAF">
      <w:pPr>
        <w:jc w:val="center"/>
        <w:rPr>
          <w:b/>
          <w:bCs/>
          <w:sz w:val="2"/>
          <w:szCs w:val="2"/>
        </w:rPr>
      </w:pPr>
    </w:p>
    <w:p w14:paraId="19776FB8" w14:textId="77777777" w:rsidR="00502CAF" w:rsidRPr="00A76F1A" w:rsidRDefault="00502CAF" w:rsidP="00502CAF">
      <w:pPr>
        <w:jc w:val="center"/>
        <w:rPr>
          <w:b/>
          <w:bCs/>
          <w:sz w:val="2"/>
          <w:szCs w:val="2"/>
        </w:rPr>
      </w:pPr>
    </w:p>
    <w:p w14:paraId="1605B7D1" w14:textId="77777777" w:rsidR="00502CAF" w:rsidRPr="00A76F1A" w:rsidRDefault="00502CAF" w:rsidP="00502CAF">
      <w:pPr>
        <w:spacing w:line="360" w:lineRule="auto"/>
        <w:ind w:firstLine="851"/>
        <w:jc w:val="both"/>
        <w:rPr>
          <w:szCs w:val="24"/>
        </w:rPr>
      </w:pPr>
      <w:r w:rsidRPr="00A76F1A">
        <w:rPr>
          <w:szCs w:val="24"/>
        </w:rPr>
        <w:t xml:space="preserve">8. Už Leidimo savivaldybės teritorijoje išdavimą mokama Rinkliava. Rinkliavos dydis, kai nėra organizuojamas viešasis konkursas </w:t>
      </w:r>
      <w:r w:rsidRPr="00A76F1A">
        <w:rPr>
          <w:szCs w:val="24"/>
          <w:lang w:eastAsia="lt-LT"/>
        </w:rPr>
        <w:t>(toliau – Konkursas)</w:t>
      </w:r>
      <w:r w:rsidRPr="00A76F1A">
        <w:rPr>
          <w:szCs w:val="24"/>
        </w:rPr>
        <w:t>, už Leidimo išdavimą apskaičiuojamas pagal Nuostatų priede nustatytą Rinkliavos dydžio apskaičiavimo metodiką. Rinkliavos dydis, kai organizuojamas Konkursas, nustatomas Nuostatų III skyriuje nustatyta tvarka.</w:t>
      </w:r>
    </w:p>
    <w:p w14:paraId="74699BD3" w14:textId="77777777" w:rsidR="00502CAF" w:rsidRPr="00A76F1A" w:rsidRDefault="00502CAF" w:rsidP="00502CAF">
      <w:pPr>
        <w:spacing w:line="360" w:lineRule="auto"/>
        <w:ind w:firstLine="851"/>
        <w:jc w:val="both"/>
      </w:pPr>
      <w:r w:rsidRPr="00A76F1A">
        <w:t>9. Rinkliava gali būti mokama tik eurais.</w:t>
      </w:r>
    </w:p>
    <w:p w14:paraId="128BD1C2" w14:textId="77777777" w:rsidR="00502CAF" w:rsidRPr="00A76F1A" w:rsidRDefault="00502CAF" w:rsidP="00502CAF">
      <w:pPr>
        <w:spacing w:line="360" w:lineRule="auto"/>
        <w:ind w:firstLine="851"/>
        <w:jc w:val="both"/>
      </w:pPr>
      <w:r w:rsidRPr="00A76F1A">
        <w:t>10. Rinkliava įskaitoma į savivaldybės biudžetą ir mokama į Varėnos rajono savivaldybės biudžeto pajamų surenkamąją sąskaitą.</w:t>
      </w:r>
    </w:p>
    <w:p w14:paraId="18FACCBB" w14:textId="77777777" w:rsidR="00502CAF" w:rsidRPr="00A76F1A" w:rsidRDefault="00502CAF" w:rsidP="00502CAF">
      <w:pPr>
        <w:tabs>
          <w:tab w:val="left" w:pos="709"/>
        </w:tabs>
        <w:spacing w:line="360" w:lineRule="auto"/>
        <w:ind w:firstLine="851"/>
        <w:jc w:val="both"/>
      </w:pPr>
      <w:r w:rsidRPr="00A76F1A">
        <w:rPr>
          <w:szCs w:val="24"/>
        </w:rPr>
        <w:t>11. Rinkliava nemokama</w:t>
      </w:r>
      <w:r w:rsidRPr="00A76F1A">
        <w:rPr>
          <w:szCs w:val="24"/>
          <w:shd w:val="clear" w:color="auto" w:fill="FFFFFF"/>
        </w:rPr>
        <w:t xml:space="preserve"> už Leidimo išdavimą iš Savivaldybės biudžetinių ir viešųjų įstaigų, kurių savininkas ar vienas iš dalininkų yra savivaldybė, taip pat viešųjų įstaigų – mokyklų ir viešųjų įstaigų, tenkinančių visuomenės interesą muziejų sistemoje, valstybės ir savivaldybės įmonių, asociacijų, kurių pagrindinis veiklos tikslas – teikti naudą visuomenei ar jos daliai socialinėje arba valstybės nacionalinio saugumo stiprinimo srityse, labdaros ir paramos fondų, socialinės įmonės statusą turinčių juridinių asmenų.</w:t>
      </w:r>
    </w:p>
    <w:p w14:paraId="688CDFD2" w14:textId="77777777" w:rsidR="00502CAF" w:rsidRPr="00A76F1A" w:rsidRDefault="00502CAF" w:rsidP="00502CAF">
      <w:pPr>
        <w:spacing w:line="360" w:lineRule="auto"/>
        <w:ind w:firstLine="851"/>
        <w:jc w:val="both"/>
        <w:rPr>
          <w:szCs w:val="24"/>
          <w:lang w:eastAsia="lt-LT"/>
        </w:rPr>
      </w:pPr>
      <w:r w:rsidRPr="00A76F1A">
        <w:rPr>
          <w:szCs w:val="24"/>
          <w:shd w:val="clear" w:color="auto" w:fill="FFFFFF"/>
        </w:rPr>
        <w:t xml:space="preserve">12. </w:t>
      </w:r>
      <w:r w:rsidRPr="00A76F1A">
        <w:rPr>
          <w:szCs w:val="24"/>
        </w:rPr>
        <w:t>Leidimus išduoda, apie galimą Leidimų galiojimo panaikinimą įspėja, Leidimų galiojimą panaikina Varėnos rajono savivaldybės meras arba jo įgaliota Savivaldybės administracija</w:t>
      </w:r>
      <w:r w:rsidRPr="00A76F1A">
        <w:rPr>
          <w:szCs w:val="24"/>
          <w:shd w:val="clear" w:color="auto" w:fill="FFFFFF"/>
        </w:rPr>
        <w:t>.</w:t>
      </w:r>
    </w:p>
    <w:p w14:paraId="7F737CD6" w14:textId="77777777" w:rsidR="00502CAF" w:rsidRPr="00A76F1A" w:rsidRDefault="00502CAF" w:rsidP="00502CAF">
      <w:pPr>
        <w:spacing w:line="360" w:lineRule="auto"/>
        <w:ind w:firstLine="851"/>
        <w:jc w:val="both"/>
        <w:rPr>
          <w:szCs w:val="24"/>
          <w:shd w:val="clear" w:color="auto" w:fill="FFFFFF"/>
        </w:rPr>
      </w:pPr>
      <w:r w:rsidRPr="00A76F1A">
        <w:rPr>
          <w:szCs w:val="24"/>
          <w:lang w:eastAsia="lt-LT"/>
        </w:rPr>
        <w:t>13. Konkretų Rinkliavos dydį apskaičiuoja ir Rinkliavos mokėtoją informuoja Savivaldybės administracijos Architektūros skyriaus specialistas, atsakingas už Leidimų išdavimą.</w:t>
      </w:r>
    </w:p>
    <w:p w14:paraId="0C89201F" w14:textId="77777777" w:rsidR="00502CAF" w:rsidRPr="00A76F1A" w:rsidRDefault="00502CAF" w:rsidP="00502CAF">
      <w:pPr>
        <w:spacing w:line="360" w:lineRule="auto"/>
        <w:ind w:firstLine="851"/>
        <w:jc w:val="both"/>
        <w:rPr>
          <w:szCs w:val="24"/>
          <w:lang w:eastAsia="lt-LT"/>
        </w:rPr>
      </w:pPr>
      <w:bookmarkStart w:id="5" w:name="part_9eed471c01f641d38464cc4ffe42db99"/>
      <w:bookmarkStart w:id="6" w:name="part_7854b23478b341e6a68107c2f76cc64f"/>
      <w:bookmarkStart w:id="7" w:name="part_9dfd5afb1c6f49b281874b749e66a83c"/>
      <w:bookmarkEnd w:id="5"/>
      <w:bookmarkEnd w:id="6"/>
      <w:bookmarkEnd w:id="7"/>
      <w:r w:rsidRPr="00A76F1A">
        <w:rPr>
          <w:szCs w:val="24"/>
          <w:lang w:eastAsia="lt-LT"/>
        </w:rPr>
        <w:t xml:space="preserve">14. Rinkliavos dydis nustatomas eurais be centų, kai Rinkliavos dydis yra lygus arba didesnis kaip 10 eurų. </w:t>
      </w:r>
      <w:r w:rsidRPr="00A76F1A">
        <w:rPr>
          <w:szCs w:val="24"/>
          <w:shd w:val="clear" w:color="auto" w:fill="FFFFFF"/>
          <w:lang w:eastAsia="lt-LT"/>
        </w:rPr>
        <w:t>Kai Rinkliavos dydis yra ne didesnis kaip 10 eurų, jis nustatomas eurais su centais, vieno skaitmens po kablelio tikslumu</w:t>
      </w:r>
      <w:r w:rsidRPr="00A76F1A">
        <w:rPr>
          <w:szCs w:val="24"/>
          <w:lang w:eastAsia="lt-LT"/>
        </w:rPr>
        <w:t>.</w:t>
      </w:r>
    </w:p>
    <w:p w14:paraId="03A1FAD7" w14:textId="77777777" w:rsidR="00502CAF" w:rsidRPr="00A76F1A" w:rsidRDefault="00502CAF" w:rsidP="00502CAF">
      <w:pPr>
        <w:tabs>
          <w:tab w:val="left" w:pos="709"/>
        </w:tabs>
        <w:spacing w:line="360" w:lineRule="auto"/>
        <w:ind w:firstLine="851"/>
        <w:jc w:val="both"/>
      </w:pPr>
      <w:bookmarkStart w:id="8" w:name="part_222d6d2af9d54c2694ca21041b5b52aa"/>
      <w:bookmarkStart w:id="9" w:name="part_145773676d1540b98e0e8726f29dfc11"/>
      <w:bookmarkEnd w:id="8"/>
      <w:bookmarkEnd w:id="9"/>
      <w:r w:rsidRPr="00A76F1A">
        <w:rPr>
          <w:szCs w:val="24"/>
          <w:lang w:eastAsia="lt-LT"/>
        </w:rPr>
        <w:t xml:space="preserve">15.  Rinkliava už Leidimo išdavimą turi būti sumokama iki Leidimo išdavimo, tai yra Leidimas išduodamas tik sumokėjus visą Rinkliavą už visą Leidimo galiojimo terminą ir </w:t>
      </w:r>
      <w:r w:rsidRPr="00A76F1A">
        <w:t>pateikus Rinkliavos sumokėjimą patvirtinantį dokumentą.</w:t>
      </w:r>
    </w:p>
    <w:p w14:paraId="7820B8B5" w14:textId="77777777" w:rsidR="00502CAF" w:rsidRPr="00A76F1A" w:rsidRDefault="00502CAF" w:rsidP="00502CAF">
      <w:pPr>
        <w:spacing w:line="360" w:lineRule="auto"/>
        <w:ind w:firstLine="851"/>
        <w:jc w:val="both"/>
        <w:rPr>
          <w:szCs w:val="24"/>
          <w:lang w:eastAsia="lt-LT"/>
        </w:rPr>
      </w:pPr>
      <w:r w:rsidRPr="00A76F1A">
        <w:rPr>
          <w:szCs w:val="24"/>
          <w:lang w:eastAsia="lt-LT"/>
        </w:rPr>
        <w:t xml:space="preserve">16. Jeigu Rinkliavos mokėtojas nesumoka Rinkliavos iki nustatyto termino, Savivaldybės meras </w:t>
      </w:r>
      <w:r w:rsidRPr="00A76F1A">
        <w:rPr>
          <w:szCs w:val="24"/>
        </w:rPr>
        <w:t>arba jo įgaliota Savivaldybės administracija</w:t>
      </w:r>
      <w:r w:rsidRPr="00A76F1A">
        <w:rPr>
          <w:szCs w:val="24"/>
          <w:lang w:eastAsia="lt-LT"/>
        </w:rPr>
        <w:t xml:space="preserve"> atsisako išduoti Leidimą.</w:t>
      </w:r>
    </w:p>
    <w:p w14:paraId="1A5AF736" w14:textId="77777777" w:rsidR="00502CAF" w:rsidRPr="00A76F1A" w:rsidRDefault="00502CAF" w:rsidP="00502CAF">
      <w:pPr>
        <w:spacing w:line="360" w:lineRule="auto"/>
        <w:ind w:firstLine="851"/>
        <w:jc w:val="both"/>
        <w:rPr>
          <w:szCs w:val="24"/>
        </w:rPr>
      </w:pPr>
    </w:p>
    <w:p w14:paraId="2ECA850C" w14:textId="77777777" w:rsidR="00502CAF" w:rsidRPr="00A76F1A" w:rsidRDefault="00502CAF" w:rsidP="00502CAF">
      <w:pPr>
        <w:spacing w:line="360" w:lineRule="auto"/>
        <w:ind w:firstLine="851"/>
        <w:jc w:val="both"/>
        <w:rPr>
          <w:szCs w:val="24"/>
        </w:rPr>
      </w:pPr>
    </w:p>
    <w:p w14:paraId="2A5EDA34" w14:textId="77777777" w:rsidR="00502CAF" w:rsidRPr="00A76F1A" w:rsidRDefault="00502CAF" w:rsidP="00502CAF">
      <w:pPr>
        <w:jc w:val="center"/>
        <w:rPr>
          <w:b/>
          <w:caps/>
          <w:szCs w:val="24"/>
        </w:rPr>
      </w:pPr>
      <w:r w:rsidRPr="00A76F1A">
        <w:rPr>
          <w:b/>
          <w:caps/>
          <w:szCs w:val="24"/>
        </w:rPr>
        <w:lastRenderedPageBreak/>
        <w:t>III SKYRIUS</w:t>
      </w:r>
    </w:p>
    <w:p w14:paraId="13E5C340" w14:textId="77777777" w:rsidR="00502CAF" w:rsidRPr="00A76F1A" w:rsidRDefault="00502CAF" w:rsidP="00502CAF">
      <w:pPr>
        <w:jc w:val="center"/>
        <w:rPr>
          <w:b/>
          <w:caps/>
          <w:szCs w:val="24"/>
        </w:rPr>
      </w:pPr>
      <w:r w:rsidRPr="00A76F1A">
        <w:rPr>
          <w:b/>
          <w:caps/>
          <w:szCs w:val="24"/>
        </w:rPr>
        <w:t>KONKURSO ORGANIZAVIMO IR RINKLIAVOS DYDŽIO NUSTATYMO TVARKA, KAI ORGANIZUOJAMAS KONKURSAS</w:t>
      </w:r>
    </w:p>
    <w:p w14:paraId="7080373A" w14:textId="77777777" w:rsidR="00502CAF" w:rsidRPr="00A76F1A" w:rsidRDefault="00502CAF" w:rsidP="00502CAF">
      <w:pPr>
        <w:spacing w:line="360" w:lineRule="auto"/>
        <w:ind w:firstLine="720"/>
        <w:rPr>
          <w:szCs w:val="24"/>
          <w:lang w:eastAsia="lt-LT"/>
        </w:rPr>
      </w:pPr>
      <w:r w:rsidRPr="00A76F1A">
        <w:rPr>
          <w:szCs w:val="24"/>
          <w:lang w:eastAsia="lt-LT"/>
        </w:rPr>
        <w:t> </w:t>
      </w:r>
    </w:p>
    <w:p w14:paraId="01D3A921" w14:textId="77777777" w:rsidR="00502CAF" w:rsidRPr="00A76F1A" w:rsidRDefault="00502CAF" w:rsidP="00502CAF">
      <w:pPr>
        <w:spacing w:line="360" w:lineRule="auto"/>
        <w:ind w:firstLine="851"/>
        <w:jc w:val="both"/>
        <w:rPr>
          <w:szCs w:val="24"/>
          <w:lang w:eastAsia="lt-LT"/>
        </w:rPr>
      </w:pPr>
      <w:r w:rsidRPr="00A76F1A">
        <w:rPr>
          <w:szCs w:val="24"/>
          <w:lang w:eastAsia="lt-LT"/>
        </w:rPr>
        <w:t xml:space="preserve">17. </w:t>
      </w:r>
      <w:r w:rsidRPr="00A76F1A">
        <w:rPr>
          <w:szCs w:val="24"/>
        </w:rPr>
        <w:t xml:space="preserve">Reklaminių įrenginių ar reklamos įrengimui bei naudojimui ant Savivaldybės objektų (statinių ir įrenginių), </w:t>
      </w:r>
      <w:r w:rsidRPr="00A76F1A">
        <w:rPr>
          <w:szCs w:val="24"/>
          <w:lang w:eastAsia="lt-LT"/>
        </w:rPr>
        <w:t xml:space="preserve">pagal Savivaldybės mero potvarkiu patvirtintą </w:t>
      </w:r>
      <w:r w:rsidRPr="00A76F1A">
        <w:rPr>
          <w:szCs w:val="24"/>
        </w:rPr>
        <w:t xml:space="preserve">statinių ir įrenginių, ant kurių gali būti įrengiami reklaminiai įrenginiai ar reklama, </w:t>
      </w:r>
      <w:r w:rsidRPr="00A76F1A">
        <w:rPr>
          <w:szCs w:val="24"/>
          <w:lang w:eastAsia="lt-LT"/>
        </w:rPr>
        <w:t xml:space="preserve">sąrašą, organizuojamas Konkursas, jeigu per paskutinius metus daugiau kaip vienas suinteresuotas asmuo </w:t>
      </w:r>
      <w:r w:rsidRPr="00A76F1A">
        <w:rPr>
          <w:szCs w:val="24"/>
        </w:rPr>
        <w:t xml:space="preserve">raštu išreiškia norą (pateikdamas prašymą (2 priedas) </w:t>
      </w:r>
      <w:r w:rsidRPr="00A76F1A">
        <w:rPr>
          <w:szCs w:val="24"/>
          <w:lang w:eastAsia="lt-LT"/>
        </w:rPr>
        <w:t xml:space="preserve">įrengti išorinę reklamą ant šių </w:t>
      </w:r>
      <w:r w:rsidRPr="00A76F1A">
        <w:rPr>
          <w:szCs w:val="24"/>
        </w:rPr>
        <w:t xml:space="preserve">Savivaldybės objektų ir Savivaldybės turto </w:t>
      </w:r>
      <w:r>
        <w:rPr>
          <w:szCs w:val="24"/>
        </w:rPr>
        <w:t xml:space="preserve">naudotojas </w:t>
      </w:r>
      <w:r w:rsidRPr="00A76F1A">
        <w:rPr>
          <w:szCs w:val="24"/>
        </w:rPr>
        <w:t>neprieštarauja reklamos įrengimui</w:t>
      </w:r>
      <w:r w:rsidRPr="00A76F1A">
        <w:rPr>
          <w:szCs w:val="24"/>
          <w:lang w:eastAsia="lt-LT"/>
        </w:rPr>
        <w:t xml:space="preserve">. Jei ant Savivaldybės objektų </w:t>
      </w:r>
      <w:r w:rsidRPr="00A76F1A">
        <w:rPr>
          <w:szCs w:val="24"/>
        </w:rPr>
        <w:t xml:space="preserve">(statinių ir įrenginių) </w:t>
      </w:r>
      <w:r w:rsidRPr="00A76F1A">
        <w:rPr>
          <w:szCs w:val="24"/>
          <w:lang w:eastAsia="lt-LT"/>
        </w:rPr>
        <w:t xml:space="preserve">jau yra įrengta išorinė reklama, Konkursas organizuojamas tik pasibaigus anksčiau išorinę reklamą įrengusio pareiškėjo Leidimo galiojimo terminui. </w:t>
      </w:r>
    </w:p>
    <w:p w14:paraId="300C109C"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18. Konkursas organizuojamas </w:t>
      </w:r>
      <w:r w:rsidRPr="00A76F1A">
        <w:rPr>
          <w:szCs w:val="24"/>
        </w:rPr>
        <w:t>reklaminių įrenginių ar reklamos įrengimui bei naudojimui ant Savivaldybės objektų (statinių ir įrenginių)</w:t>
      </w:r>
      <w:r w:rsidRPr="00A76F1A">
        <w:rPr>
          <w:szCs w:val="24"/>
          <w:lang w:eastAsia="lt-LT"/>
        </w:rPr>
        <w:t xml:space="preserve"> ne ilgesniam kaip penkerių metų laikotarpiui. Konkursą organizuoja ir vykdo Savivaldybės mero potvarkiu sudaryta nuolatinė Vietinės rinkliavos dydžio nustatymo Varėnos rajono savivaldybės teritorijoje viešojo konkurso komisija (toliau  – Komisija). Komisija dirba pagal Savivaldybės mero potvarkiu patvirtintą Komisijos darbo reglamentą. </w:t>
      </w:r>
    </w:p>
    <w:p w14:paraId="59E5FE4C" w14:textId="77777777" w:rsidR="00502CAF" w:rsidRPr="00A76F1A" w:rsidRDefault="00502CAF" w:rsidP="00502CAF">
      <w:pPr>
        <w:spacing w:line="360" w:lineRule="auto"/>
        <w:ind w:firstLine="851"/>
        <w:jc w:val="both"/>
        <w:rPr>
          <w:szCs w:val="24"/>
          <w:lang w:eastAsia="lt-LT"/>
        </w:rPr>
      </w:pPr>
      <w:r w:rsidRPr="00A76F1A">
        <w:rPr>
          <w:szCs w:val="24"/>
          <w:lang w:eastAsia="lt-LT"/>
        </w:rPr>
        <w:t>19. Komisijos įgaliojimai:</w:t>
      </w:r>
    </w:p>
    <w:p w14:paraId="6759A158" w14:textId="77777777" w:rsidR="00502CAF" w:rsidRPr="00A76F1A" w:rsidRDefault="00502CAF" w:rsidP="00502CAF">
      <w:pPr>
        <w:spacing w:line="360" w:lineRule="auto"/>
        <w:ind w:firstLine="851"/>
        <w:jc w:val="both"/>
        <w:rPr>
          <w:szCs w:val="24"/>
          <w:lang w:eastAsia="lt-LT"/>
        </w:rPr>
      </w:pPr>
      <w:r w:rsidRPr="00A76F1A">
        <w:rPr>
          <w:szCs w:val="24"/>
          <w:lang w:eastAsia="lt-LT"/>
        </w:rPr>
        <w:t>19.1. paskelbti, organizuoti ir vykdyti Konkursą;</w:t>
      </w:r>
    </w:p>
    <w:p w14:paraId="748F90D8" w14:textId="77777777" w:rsidR="00502CAF" w:rsidRPr="00A76F1A" w:rsidRDefault="00502CAF" w:rsidP="00502CAF">
      <w:pPr>
        <w:spacing w:line="360" w:lineRule="auto"/>
        <w:ind w:firstLine="851"/>
        <w:jc w:val="both"/>
        <w:rPr>
          <w:szCs w:val="24"/>
          <w:lang w:eastAsia="lt-LT"/>
        </w:rPr>
      </w:pPr>
      <w:r w:rsidRPr="00A76F1A">
        <w:rPr>
          <w:szCs w:val="24"/>
          <w:lang w:eastAsia="lt-LT"/>
        </w:rPr>
        <w:t xml:space="preserve">19.2. išaiškinti didžiausią pasiūlytą vietinės rinkliavos sumą už Leidimo išdavimą ir atrinkti asmenį, kuriam suteikiama teisė įsigyti Leidimą. </w:t>
      </w:r>
    </w:p>
    <w:p w14:paraId="42B4B38B" w14:textId="77777777" w:rsidR="00502CAF" w:rsidRPr="00A76F1A" w:rsidRDefault="00502CAF" w:rsidP="00502CAF">
      <w:pPr>
        <w:spacing w:line="360" w:lineRule="auto"/>
        <w:ind w:firstLine="851"/>
        <w:jc w:val="both"/>
        <w:rPr>
          <w:szCs w:val="24"/>
          <w:lang w:eastAsia="lt-LT"/>
        </w:rPr>
      </w:pPr>
      <w:r w:rsidRPr="00A76F1A">
        <w:rPr>
          <w:szCs w:val="24"/>
          <w:lang w:eastAsia="lt-LT"/>
        </w:rPr>
        <w:t>20. Konkurso sąlygas, pradinį Rinkliavos dydį ir Konkurso pasiūlymo garantijos dydį (</w:t>
      </w:r>
      <w:r w:rsidRPr="00A76F1A">
        <w:rPr>
          <w:rFonts w:ascii="Palemonas" w:hAnsi="Palemonas"/>
          <w:szCs w:val="24"/>
        </w:rPr>
        <w:t xml:space="preserve">50 procentų pradinio </w:t>
      </w:r>
      <w:r w:rsidRPr="00A76F1A">
        <w:rPr>
          <w:szCs w:val="24"/>
        </w:rPr>
        <w:t xml:space="preserve">Rinkliavos už Leidimo išdavimą </w:t>
      </w:r>
      <w:r w:rsidRPr="00A76F1A">
        <w:rPr>
          <w:rFonts w:ascii="Palemonas" w:hAnsi="Palemonas"/>
          <w:szCs w:val="24"/>
        </w:rPr>
        <w:t>dydžio, nurodyto Konkurso skelbime</w:t>
      </w:r>
      <w:r w:rsidRPr="00A76F1A">
        <w:rPr>
          <w:szCs w:val="24"/>
          <w:lang w:eastAsia="lt-LT"/>
        </w:rPr>
        <w:t xml:space="preserve">) tvirtina Savivaldybės meras </w:t>
      </w:r>
      <w:r w:rsidRPr="00A76F1A">
        <w:rPr>
          <w:szCs w:val="24"/>
        </w:rPr>
        <w:t>arba jo įgaliota Savivaldybės administracija</w:t>
      </w:r>
      <w:r w:rsidRPr="00A76F1A">
        <w:rPr>
          <w:szCs w:val="24"/>
          <w:lang w:eastAsia="lt-LT"/>
        </w:rPr>
        <w:t>. P</w:t>
      </w:r>
      <w:r w:rsidRPr="00A76F1A">
        <w:rPr>
          <w:szCs w:val="24"/>
        </w:rPr>
        <w:t xml:space="preserve">radinis Rinkliavos dydis apskaičiuojamas vadovaujantis Nuostatų 1 priede nustatyta </w:t>
      </w:r>
      <w:r w:rsidRPr="00A76F1A">
        <w:rPr>
          <w:szCs w:val="24"/>
          <w:shd w:val="clear" w:color="auto" w:fill="FFFFFF"/>
        </w:rPr>
        <w:t>Rinkliavos dydžio apskaičiavimo metodika.</w:t>
      </w:r>
    </w:p>
    <w:p w14:paraId="2958A5C0" w14:textId="77777777" w:rsidR="00502CAF" w:rsidRPr="00A76F1A" w:rsidRDefault="00502CAF" w:rsidP="00502CAF">
      <w:pPr>
        <w:spacing w:line="360" w:lineRule="auto"/>
        <w:ind w:firstLine="851"/>
        <w:jc w:val="both"/>
        <w:rPr>
          <w:szCs w:val="24"/>
          <w:lang w:eastAsia="lt-LT"/>
        </w:rPr>
      </w:pPr>
      <w:r w:rsidRPr="00A76F1A">
        <w:rPr>
          <w:szCs w:val="24"/>
          <w:lang w:eastAsia="lt-LT"/>
        </w:rPr>
        <w:t>21. Apie Konkursą turi būti paskelbta Savivaldybės interneto svetainėje.</w:t>
      </w:r>
    </w:p>
    <w:p w14:paraId="48DB90D0"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22. Konkurso skelbime turi būti nurodyta:</w:t>
      </w:r>
    </w:p>
    <w:p w14:paraId="2A4F6224" w14:textId="77777777" w:rsidR="00502CAF" w:rsidRPr="00A76F1A" w:rsidRDefault="00502CAF" w:rsidP="00502CAF">
      <w:pPr>
        <w:spacing w:line="360" w:lineRule="auto"/>
        <w:ind w:firstLine="851"/>
        <w:jc w:val="both"/>
        <w:rPr>
          <w:rFonts w:ascii="Palemonas" w:hAnsi="Palemonas"/>
          <w:szCs w:val="24"/>
        </w:rPr>
      </w:pPr>
      <w:r w:rsidRPr="00A76F1A">
        <w:rPr>
          <w:szCs w:val="24"/>
          <w:lang w:eastAsia="lt-LT"/>
        </w:rPr>
        <w:t xml:space="preserve">22.1. </w:t>
      </w:r>
      <w:r w:rsidRPr="00A76F1A">
        <w:rPr>
          <w:rFonts w:ascii="Palemonas" w:hAnsi="Palemonas"/>
          <w:szCs w:val="24"/>
        </w:rPr>
        <w:t xml:space="preserve">Konkurso organizavimo vieta, data bei tikslus laikas </w:t>
      </w:r>
      <w:r w:rsidRPr="00A76F1A">
        <w:rPr>
          <w:szCs w:val="24"/>
          <w:lang w:eastAsia="lt-LT"/>
        </w:rPr>
        <w:t>(valandos ir minutės)</w:t>
      </w:r>
      <w:r w:rsidRPr="00A76F1A">
        <w:rPr>
          <w:rFonts w:ascii="Palemonas" w:hAnsi="Palemonas"/>
          <w:szCs w:val="24"/>
        </w:rPr>
        <w:t>;</w:t>
      </w:r>
    </w:p>
    <w:p w14:paraId="4274CC1B" w14:textId="77777777" w:rsidR="00502CAF" w:rsidRPr="00A76F1A" w:rsidRDefault="00502CAF" w:rsidP="00502CAF">
      <w:pPr>
        <w:tabs>
          <w:tab w:val="left" w:pos="1134"/>
        </w:tabs>
        <w:spacing w:line="360" w:lineRule="auto"/>
        <w:ind w:firstLine="851"/>
        <w:jc w:val="both"/>
        <w:rPr>
          <w:rFonts w:ascii="Palemonas" w:hAnsi="Palemonas"/>
          <w:szCs w:val="24"/>
        </w:rPr>
      </w:pPr>
      <w:r w:rsidRPr="00A76F1A">
        <w:rPr>
          <w:szCs w:val="24"/>
          <w:lang w:eastAsia="lt-LT"/>
        </w:rPr>
        <w:t xml:space="preserve">22.2. </w:t>
      </w:r>
      <w:r w:rsidRPr="00A76F1A">
        <w:rPr>
          <w:rFonts w:ascii="Palemonas" w:hAnsi="Palemonas"/>
          <w:szCs w:val="24"/>
        </w:rPr>
        <w:t xml:space="preserve">dokumentų Konkursui pateikimo vieta (adresas) ir terminas iki kada priimami dokumentai. Terminas dokumentų pateikimui </w:t>
      </w:r>
      <w:r w:rsidRPr="00A76F1A">
        <w:rPr>
          <w:rFonts w:ascii="Palemonas" w:hAnsi="Palemonas"/>
          <w:szCs w:val="24"/>
          <w:lang w:eastAsia="lt-LT"/>
        </w:rPr>
        <w:t>turi būti ne trumpesnis kaip 10 darbo dienų nuo skelbimo paskelbimo Savivaldybės interneto svetainėje;</w:t>
      </w:r>
    </w:p>
    <w:p w14:paraId="15C6F729"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22.3. išorinės reklamos įrengimo adresas (vieta), situacijos schema (toliau – Schema);</w:t>
      </w:r>
    </w:p>
    <w:p w14:paraId="0D04A116"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22.4. nustatytas pradinis </w:t>
      </w:r>
      <w:r w:rsidRPr="00A76F1A">
        <w:rPr>
          <w:szCs w:val="24"/>
        </w:rPr>
        <w:t>Rinkliavos už Leidimo išdavimą dydis</w:t>
      </w:r>
      <w:r w:rsidRPr="00A76F1A">
        <w:rPr>
          <w:szCs w:val="24"/>
          <w:lang w:eastAsia="lt-LT"/>
        </w:rPr>
        <w:t xml:space="preserve">; </w:t>
      </w:r>
    </w:p>
    <w:p w14:paraId="05A47D85"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22.5. </w:t>
      </w:r>
      <w:r w:rsidRPr="00A76F1A">
        <w:rPr>
          <w:szCs w:val="24"/>
        </w:rPr>
        <w:t xml:space="preserve">Rinkliavos už Leidimo išdavimą </w:t>
      </w:r>
      <w:r w:rsidRPr="00A76F1A">
        <w:rPr>
          <w:szCs w:val="24"/>
          <w:lang w:eastAsia="lt-LT"/>
        </w:rPr>
        <w:t>galiojimo terminas;</w:t>
      </w:r>
    </w:p>
    <w:p w14:paraId="12701775"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lastRenderedPageBreak/>
        <w:t>22.6. banko pavadinimas, kodas ir sąskaita, į kurią Konkurso dalyvis turi sumokėti Konkurso pasiūlymo garantiją;</w:t>
      </w:r>
    </w:p>
    <w:p w14:paraId="7140A98F"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22.7. telefono numeris, adresas, elektroninio pašto adresas, kuriuo galima gauti papildomą informaciją apie konkurso vykdymo tvarką;</w:t>
      </w:r>
    </w:p>
    <w:p w14:paraId="58B5CCC8"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22.8. kita informacija, kurią nusprendžia skelbti Komisija.</w:t>
      </w:r>
    </w:p>
    <w:p w14:paraId="517DFBFB"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23. Fizinis asmuo nuo 18 metų ar juridinis asmuo, norintis užsiregistruoti konkurso dalyviu, pateikia Komisijai per Savivaldybės priimamąjį užklijuotą voką (toliau – Vokas), kuriame turi būti Nuostatų 25 punkte nurodyti dokumentai. Ant Voko turi būti užrašyta tik Komisijos posėdžio (toliau – Posėdis), kada bus atplėšiami Vokai, data. </w:t>
      </w:r>
    </w:p>
    <w:p w14:paraId="6938B887"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24. Vokas nepriimamas, jeigu:</w:t>
      </w:r>
    </w:p>
    <w:p w14:paraId="400C05E9"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24.1. gautas po skelbime nustatyto dokumentų pateikimo termino;</w:t>
      </w:r>
    </w:p>
    <w:p w14:paraId="284B8095"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24.2. neužklijuotas arba kitaip pažeistas;</w:t>
      </w:r>
    </w:p>
    <w:p w14:paraId="73908BCC"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24.3. ant išorinio Voko neužrašyta Posėdžio data;</w:t>
      </w:r>
    </w:p>
    <w:p w14:paraId="0B500FBE"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25. Voke, ant kurio užrašyta Konkurso Posėdžio data, turi būti įdėtas kitas, užklijuotas vidinis vokas, ant kurio užrašytas išorinės reklamos įrengimo adresas (vieta), kuriame turi būti šie dokumentai:</w:t>
      </w:r>
    </w:p>
    <w:p w14:paraId="19789E9A"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25.1. prašymas, kuriame nurodomas, kai Prašymą teikia fizinis asmuo, Konkurso dalyvio vardas, pavardė gimimo data, arba, kai Prašymą teikia juridinis asmuo, juridinio asmens pavadinimas, kodas, adresas, telefono numeris, elektroninio pašto adresas, išorinės reklamos įrengimo adresas (vieta), siūlomas </w:t>
      </w:r>
      <w:r w:rsidRPr="00A76F1A">
        <w:rPr>
          <w:szCs w:val="24"/>
        </w:rPr>
        <w:t xml:space="preserve">Rinkliavos </w:t>
      </w:r>
      <w:r w:rsidRPr="00A76F1A">
        <w:rPr>
          <w:szCs w:val="24"/>
          <w:lang w:eastAsia="lt-LT"/>
        </w:rPr>
        <w:t>dydis eurais be centų (skaičiais ir žodžiais) už Leidimo Schemoje nustatytoje vietoje išdavimą.</w:t>
      </w:r>
    </w:p>
    <w:p w14:paraId="436944B9"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Pastaba. Siūlomas </w:t>
      </w:r>
      <w:r w:rsidRPr="00A76F1A">
        <w:rPr>
          <w:szCs w:val="24"/>
        </w:rPr>
        <w:t xml:space="preserve">Rinkliavos </w:t>
      </w:r>
      <w:r w:rsidRPr="00A76F1A">
        <w:rPr>
          <w:szCs w:val="24"/>
          <w:lang w:eastAsia="lt-LT"/>
        </w:rPr>
        <w:t>dydis už Leidimo išdavimą negali būti mažesnis nei Tarybos nustatyta Rinkliava toje vietoje dėl kurios teikiamas prašymas dalyvauti Konkurse;</w:t>
      </w:r>
    </w:p>
    <w:p w14:paraId="387E51B0"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25.2. jeigu konkurse dalyvauja fizinis asmuo – asmens tapatybę patvirtinančio dokumento kopija;</w:t>
      </w:r>
    </w:p>
    <w:p w14:paraId="611096AA"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25.3. Konkurso pasiūlymo garantijos sumokėjimą patvirtinančio dokumento kopija (tik tai vietai dėl kurios teikiamas prašymas dalyvauti Konkurse), kurios kitoje pusėje turi būti užrašytas išorinės reklamos įrengimo adresas (vieta).</w:t>
      </w:r>
    </w:p>
    <w:p w14:paraId="5470EDC5"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26. Asmuo, pageidaujantis dalyvauti Konkurse dėl Leidimo, konkrečiai vietai gali pateikti tik vieną prašymą.</w:t>
      </w:r>
    </w:p>
    <w:p w14:paraId="0B5E7BA2"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27. Konkurso dalyviai registruojami registracijos lape, kuriame turi būti užrašyti šie rekvizitai: dalyvio registracijos eilės numeris, Voko gavimo data bei tikslus gavimo laikas (valandos ir minutės), dokumentus pateikusio asmens vardas, pavardė ir parašas. Konkurso dalyviui išduodamas užregistravusio Savivaldybės administracijos Bendrojo skyriaus darbuotojo, dirbančio Savivaldybės priimamajame (toliau – Priimamojo darbuotojas), pasirašytas pažymėjimas, kuriame nurodomas </w:t>
      </w:r>
      <w:r w:rsidRPr="00A76F1A">
        <w:rPr>
          <w:szCs w:val="24"/>
          <w:lang w:eastAsia="lt-LT"/>
        </w:rPr>
        <w:lastRenderedPageBreak/>
        <w:t xml:space="preserve">Voko registracijos eilės numeris, jo gavimo data bei laikas, Posėdžio vieta, data bei laikas. Ant Voko užrašytas eilės numeris turi sutapti su registracijos pažymėjimo eilės numeriu. Atsakingas Priimamojo darbuotojas užregistruotą voką įmeta į Architektūros skyriaus antspaudu „Architektūros skyrius“ užantspauduotą dėžę jį pateikusio asmens akivaizdoje. Dėžė užantspauduojama dalyvaujant Komisijos pirmininkui, Architektūros skyriaus vedėjui ir Komisijos sekretoriui. Dalyvaujantys asmenys dėžę užantspauduoja Architektūros skyriaus antspaudu „Architektūros skyrius“, nurodo dėžės užantspaudavimo datą ir pasirašo. </w:t>
      </w:r>
    </w:p>
    <w:p w14:paraId="42B999E4"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28. Posėdis turi įvykti ne vėliau kaip kitą dieną darbo dieną nuo paskutinės dalyvių registracijos dienos.</w:t>
      </w:r>
    </w:p>
    <w:p w14:paraId="6551A7D4"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29. Asmenys, pateikę prašymus dalyvauti Konkurse, privalo atvykti į Posėdį. Konkurso dalyvis turi pateikti Komisijai registracijos pažymėjimą, asmens tapatybę patvirtinantį dokumentą, įgaliojimą, suteikiantį teisę atstovauti fiziniam ar juridiniam asmeniui, Konkurso pasiūlymo garantijos sumokėjimą patvirtinantį dokumentą (su kitoje pusėje nurodytu išorinės reklamos įrengimo adresu (vieta). Patikrinus originalai grąžinami Konkurso dalyviui.</w:t>
      </w:r>
    </w:p>
    <w:p w14:paraId="08A04E5B"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30. Komisija leidžia Konkurso dalyviams įsitikinti, kad dėžė užantspauduota ir vokai nepažeisti, kad vokų skaičius sutampa su Priimamojo darbuotojų pateiktu Konkurso dalyvių registracijos lape užregistruotų vokų skaičiumi. </w:t>
      </w:r>
    </w:p>
    <w:p w14:paraId="08EAA079" w14:textId="77777777" w:rsidR="00502CAF" w:rsidRPr="00A76F1A" w:rsidRDefault="00502CAF" w:rsidP="00502CAF">
      <w:pPr>
        <w:spacing w:line="360" w:lineRule="auto"/>
        <w:ind w:firstLine="851"/>
        <w:jc w:val="both"/>
      </w:pPr>
      <w:r w:rsidRPr="00A76F1A">
        <w:rPr>
          <w:szCs w:val="24"/>
          <w:lang w:eastAsia="lt-LT"/>
        </w:rPr>
        <w:t xml:space="preserve">31. Komisija atplėšia Vokus ir išvardina asmenis, pateikusius prašymus (su dokumentais) dėl konkrečios išorinės reklamos įrengimo vietos, patikrina, ar pateikti visi Nuostatų 25 punkte išvardyti dokumentai. Komisija paskelbia siūlomus Rinkliavos dydžius. Nugalėtoju tampa Konkurso dalyvis, kurio pasiūlytas Rinkliavos dydis už Leidimo išdavimą yra didžiausia. Jeigu paaiškėja, kad daugiau kaip vienas Konkurso dalyvis pasiūlo tokio paties dydžio Rinkliavos dydį, Konkurso nugalėtoju tampa asmuo, kurio Vokas su dokumentais įregistruotas anksčiausiai. </w:t>
      </w:r>
      <w:r w:rsidRPr="00A76F1A">
        <w:t>Konkurso rezultatai įforminami protokolu. Protokole nurodomi visi Konkurso dalyviai ir jų siūlomi</w:t>
      </w:r>
      <w:r w:rsidRPr="00A76F1A">
        <w:rPr>
          <w:szCs w:val="24"/>
          <w:lang w:eastAsia="lt-LT"/>
        </w:rPr>
        <w:t xml:space="preserve"> Rinkliavos dydžiai,</w:t>
      </w:r>
      <w:r w:rsidRPr="00A76F1A">
        <w:t xml:space="preserve"> Konkurso dalyvis, kuris yra patvirtinamas Konkurso laimėtoju. Konkursu nustatytas vietinės Rinkliavos dydis nekeičiamas visą Leidimo galiojimo laikotarpį. </w:t>
      </w:r>
      <w:r w:rsidRPr="00A76F1A">
        <w:rPr>
          <w:szCs w:val="24"/>
          <w:lang w:eastAsia="lt-LT"/>
        </w:rPr>
        <w:t xml:space="preserve">Paskelbus nugalėtoją, Konkurso protokolą pasirašo Komisijos pirmininkas ir </w:t>
      </w:r>
      <w:r w:rsidRPr="00A76F1A">
        <w:t xml:space="preserve">Posėdyje dalyvaujantys </w:t>
      </w:r>
      <w:r w:rsidRPr="00A76F1A">
        <w:rPr>
          <w:szCs w:val="24"/>
          <w:lang w:eastAsia="lt-LT"/>
        </w:rPr>
        <w:t>nariai. Konkurso nugalėtojas protokolo pabaigoje esančiame laisvame plote pasirašo, kad yra susipažinęs su Nuostatų 36 punktu.</w:t>
      </w:r>
    </w:p>
    <w:p w14:paraId="2C1B0A44" w14:textId="77777777" w:rsidR="00502CAF" w:rsidRPr="00A76F1A" w:rsidRDefault="00502CAF" w:rsidP="00502CAF">
      <w:pPr>
        <w:tabs>
          <w:tab w:val="left" w:pos="1134"/>
        </w:tabs>
        <w:spacing w:line="360" w:lineRule="auto"/>
        <w:ind w:firstLine="851"/>
        <w:jc w:val="both"/>
        <w:rPr>
          <w:szCs w:val="24"/>
          <w:lang w:eastAsia="lt-LT"/>
        </w:rPr>
      </w:pPr>
      <w:bookmarkStart w:id="10" w:name="part_7d990428410e44f78a60d01626e99282"/>
      <w:bookmarkEnd w:id="10"/>
      <w:r w:rsidRPr="00A76F1A">
        <w:rPr>
          <w:szCs w:val="24"/>
          <w:lang w:eastAsia="lt-LT"/>
        </w:rPr>
        <w:t>32. Vidiniai vokai neatidaromi, jeigu:</w:t>
      </w:r>
    </w:p>
    <w:p w14:paraId="2465910C"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32.1. voke, ant kurio užrašyta Konkurso vykdymo data, yra įdėtas daugiau negu vienas vidinis vokas;</w:t>
      </w:r>
    </w:p>
    <w:p w14:paraId="677A31A1"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32.2. ant vidinio voko užrašytas išorinės reklamos įrengimo adresas (vieta), kuriai nepaskelbtas Konkursas;</w:t>
      </w:r>
    </w:p>
    <w:p w14:paraId="55CED723"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32.3. ant vidinio voko neužrašytas išorinės reklamos įrengimo adresas (vieta).</w:t>
      </w:r>
    </w:p>
    <w:p w14:paraId="7B2037E5"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33. Prašymas nenagrinėjamas, jeigu:</w:t>
      </w:r>
    </w:p>
    <w:p w14:paraId="1E0D58C2"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lastRenderedPageBreak/>
        <w:t>33.1. asmuo ar jo įgaliotas atstovas neatvyksta į Konkursą;</w:t>
      </w:r>
    </w:p>
    <w:p w14:paraId="0112DB07"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33.2. ne visiškai arba neteisingai užpildytas;</w:t>
      </w:r>
    </w:p>
    <w:p w14:paraId="4B695922"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33.3. pateikti ne visi 25 punkte išvardyti dokumentai;</w:t>
      </w:r>
    </w:p>
    <w:p w14:paraId="238D5308"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33.4. nepateiktas įgaliojimas, suteikiantis teisę atstovauti fiziniam ar juridiniam asmeniui;</w:t>
      </w:r>
    </w:p>
    <w:p w14:paraId="7FB72B80"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33.5. nesumokėtas arba sumokėtas mažesnis nei nustatyta Nuostatų 20 punkte Konkurso pasiūlymo garantijos dydis; </w:t>
      </w:r>
    </w:p>
    <w:p w14:paraId="310CC649"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33.6. skiriasi nurodytas pasiūlytas Rinkliavos dydis skaičiais ir žodžiais;</w:t>
      </w:r>
    </w:p>
    <w:p w14:paraId="521FB0DD"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33.7. nurodytas pasiūlytas mažesnis Rinkliavos dydis nei Tarybos nustatyta vietinė Rinkliava toje vietoje dėl kurios teikiamas prašymas dalyvauti Konkurse.</w:t>
      </w:r>
    </w:p>
    <w:p w14:paraId="24D10007" w14:textId="77777777" w:rsidR="00502CAF" w:rsidRPr="00A76F1A" w:rsidRDefault="00502CAF" w:rsidP="00502CAF">
      <w:pPr>
        <w:spacing w:line="360" w:lineRule="auto"/>
        <w:ind w:firstLine="851"/>
        <w:jc w:val="both"/>
      </w:pPr>
      <w:r w:rsidRPr="00A76F1A">
        <w:t>34. Konkurso laimėtojas ne vėliau kaip per 10 darbo dienų nuo Konkurso laimėtojo patvirtinimo , Nuostatų nustatyta tvarka pateikia paraišką išduoti Leidimą.</w:t>
      </w:r>
      <w:bookmarkStart w:id="11" w:name="part_b8fbe59817b34b84803e1a06c1a7f5e6"/>
      <w:bookmarkEnd w:id="11"/>
      <w:r w:rsidRPr="00A76F1A">
        <w:t xml:space="preserve"> Jeigu Konkurso laimėtojas per nustatytą terminą nesikreipia dėl Leidimo išdavimo arba Leidimas neišduodamas dėl Konkurso laimėtojo kaltės, arba Leidimo galiojimas nutraukiamas dėl Konkurso laimėtojo kaltės, Konkurso pasiūlymo garantija negrąžinama.</w:t>
      </w:r>
    </w:p>
    <w:p w14:paraId="00FADC0C"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 xml:space="preserve">35. Tokiu atveju, kai Konkurso dalyvis nelaimi konkurso, kitoje Konkurso pasiūlymo garantijos sumokėjimą patvirtinančio dokumento pusėje vienas iš Komisijos narių užrašo „Grąžinama“ ir pasirašo. </w:t>
      </w:r>
      <w:r w:rsidRPr="00A76F1A">
        <w:rPr>
          <w:szCs w:val="24"/>
          <w:lang w:eastAsia="lt-LT" w:bidi="he-IL"/>
        </w:rPr>
        <w:t>Konkurso dalyviui konkursinio pasiūlymo garantija grąžinama per 30 kalendorinių dienų nuo Konkurso pabaigos dienos.</w:t>
      </w:r>
    </w:p>
    <w:p w14:paraId="32D8611F"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36. Sumokėtas Konkurso pasiūlymo garantijos mokestis įskaitomas į Leidimo išdavimo Rinkliavą. Konkurso dalyvis, pripažintas nugalėtoju, skirtumą tarp sumokėto Konkurso pasiūlymo garantijos mokesčio ir Komisijos išaiškintos Rinkliavos už Leidimo išdavimą privalo sumokėti ne vėliau kaip per 5 darbo dienas po įvykusio Konkurso ir pateikti sumokėjimą patvirtinantį dokumentą Savivaldybės administracijos Architektūros skyriui. Nesumokėjus skirtumo per nurodytą laiką sumokėtas Konkurso pasiūlymo garantijos mokestis negrąžinamas ir Konkurso laimėtojas praranda teisę įrengti išorinę reklamą nurodytoje vietoje, kuriai buvo organizuotas Konkursas. Apie tai Savivaldybės administracijos Architektūros skyrius informuoja Komisiją ir Konkursas dėl Leidimo išdavimo organizuojamas iš naujo.</w:t>
      </w:r>
    </w:p>
    <w:p w14:paraId="3212B4E9"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37. Konkursas dėl išorinės reklamos įrengimo konkrečioje Schemoje nustatytoje vietoje laikomas įvykusiu, jeigu nors vienas asmuo, užsiregistravęs ir sumokėjęs Konkurso pasiūlymo garantijos mokestį, atvyksta į Konkursą.</w:t>
      </w:r>
    </w:p>
    <w:p w14:paraId="12B31B09" w14:textId="77777777" w:rsidR="00502CAF" w:rsidRPr="00A76F1A" w:rsidRDefault="00502CAF" w:rsidP="00502CAF">
      <w:pPr>
        <w:tabs>
          <w:tab w:val="left" w:pos="1134"/>
        </w:tabs>
        <w:spacing w:line="360" w:lineRule="auto"/>
        <w:ind w:firstLine="851"/>
        <w:jc w:val="both"/>
        <w:rPr>
          <w:szCs w:val="24"/>
          <w:lang w:eastAsia="lt-LT"/>
        </w:rPr>
      </w:pPr>
      <w:r w:rsidRPr="00A76F1A">
        <w:rPr>
          <w:szCs w:val="24"/>
          <w:lang w:eastAsia="lt-LT"/>
        </w:rPr>
        <w:t>38. Konkurso dalyviai, nesutinkantys su Konkurso rezultatais, turi teisę pateikti Savivaldybės merui skundą per 5 darbo dienas nuo Konkurso pabaigos dienos. Visi gauti skundai dėl Konkurso rezultatų turi būti išnagrinėti ir apie priimtus sprendimus Konkurso dalyviai turi būti informuoti ne vėliau kaip per 5 darbo dienas nuo skundo gavimo dienos.</w:t>
      </w:r>
    </w:p>
    <w:p w14:paraId="7C20F5EE" w14:textId="77777777" w:rsidR="00502CAF" w:rsidRPr="00A76F1A" w:rsidRDefault="00502CAF" w:rsidP="00502CAF">
      <w:pPr>
        <w:spacing w:line="360" w:lineRule="auto"/>
        <w:ind w:firstLine="851"/>
        <w:jc w:val="both"/>
        <w:rPr>
          <w:szCs w:val="24"/>
          <w:lang w:eastAsia="lt-LT"/>
        </w:rPr>
      </w:pPr>
      <w:r w:rsidRPr="00A76F1A">
        <w:rPr>
          <w:szCs w:val="24"/>
          <w:lang w:eastAsia="lt-LT"/>
        </w:rPr>
        <w:lastRenderedPageBreak/>
        <w:t>39. Tokiu atveju, jeigu kurioje nors Schemoje nustatytoje vietoje neatsirado nė vieno asmens, norinčio dalyvauti Konkurse, Konkursas organizuojamas dar du kartus. Neįvykus Konkursui trečią kartą, Konkursas tais metais nebeorganizuojamas ir Leidimas neišduodamas.</w:t>
      </w:r>
    </w:p>
    <w:p w14:paraId="1787A2DD" w14:textId="77777777" w:rsidR="00502CAF" w:rsidRPr="00A76F1A" w:rsidRDefault="00502CAF" w:rsidP="00502CAF">
      <w:pPr>
        <w:spacing w:line="360" w:lineRule="auto"/>
        <w:ind w:firstLine="851"/>
        <w:jc w:val="both"/>
        <w:rPr>
          <w:szCs w:val="24"/>
          <w:lang w:eastAsia="lt-LT"/>
        </w:rPr>
      </w:pPr>
    </w:p>
    <w:p w14:paraId="497FA9AA" w14:textId="77777777" w:rsidR="00502CAF" w:rsidRPr="00A76F1A" w:rsidRDefault="00502CAF" w:rsidP="00502CAF">
      <w:pPr>
        <w:jc w:val="center"/>
        <w:rPr>
          <w:b/>
          <w:caps/>
          <w:szCs w:val="24"/>
        </w:rPr>
      </w:pPr>
      <w:r w:rsidRPr="00A76F1A">
        <w:rPr>
          <w:b/>
          <w:caps/>
          <w:szCs w:val="24"/>
        </w:rPr>
        <w:t>IV SKYRIUS</w:t>
      </w:r>
    </w:p>
    <w:p w14:paraId="419CAD22" w14:textId="77777777" w:rsidR="00502CAF" w:rsidRPr="00A76F1A" w:rsidRDefault="00502CAF" w:rsidP="00502CAF">
      <w:pPr>
        <w:jc w:val="center"/>
        <w:rPr>
          <w:b/>
          <w:caps/>
          <w:szCs w:val="24"/>
        </w:rPr>
      </w:pPr>
      <w:r w:rsidRPr="00A76F1A">
        <w:rPr>
          <w:b/>
          <w:caps/>
          <w:szCs w:val="24"/>
        </w:rPr>
        <w:t>SUMOKĖTOS RINKLIAVOS GRĄŽINIMAS</w:t>
      </w:r>
    </w:p>
    <w:p w14:paraId="32AACB0B" w14:textId="77777777" w:rsidR="00502CAF" w:rsidRPr="00A76F1A" w:rsidRDefault="00502CAF" w:rsidP="00502CAF">
      <w:pPr>
        <w:spacing w:line="360" w:lineRule="auto"/>
        <w:ind w:firstLine="1276"/>
        <w:jc w:val="both"/>
        <w:rPr>
          <w:szCs w:val="24"/>
        </w:rPr>
      </w:pPr>
    </w:p>
    <w:p w14:paraId="5D3C28BB" w14:textId="77777777" w:rsidR="00502CAF" w:rsidRPr="00A76F1A" w:rsidRDefault="00502CAF" w:rsidP="00502CAF">
      <w:pPr>
        <w:spacing w:line="360" w:lineRule="auto"/>
        <w:ind w:firstLine="851"/>
        <w:jc w:val="both"/>
        <w:rPr>
          <w:szCs w:val="24"/>
          <w:lang w:eastAsia="lt-LT"/>
        </w:rPr>
      </w:pPr>
      <w:r w:rsidRPr="00A76F1A">
        <w:rPr>
          <w:szCs w:val="24"/>
          <w:shd w:val="clear" w:color="auto" w:fill="FFFFFF"/>
        </w:rPr>
        <w:t xml:space="preserve">40. </w:t>
      </w:r>
      <w:r w:rsidRPr="00A76F1A">
        <w:rPr>
          <w:szCs w:val="24"/>
          <w:lang w:eastAsia="lt-LT"/>
        </w:rPr>
        <w:t>Rinkliava ar jos dalis Rinkliavos mokėtojo prašymu grąžinama:</w:t>
      </w:r>
    </w:p>
    <w:p w14:paraId="67F36F90" w14:textId="77777777" w:rsidR="00502CAF" w:rsidRPr="00A76F1A" w:rsidRDefault="00502CAF" w:rsidP="00502CAF">
      <w:pPr>
        <w:spacing w:line="360" w:lineRule="auto"/>
        <w:ind w:firstLine="851"/>
        <w:jc w:val="both"/>
      </w:pPr>
      <w:r w:rsidRPr="00A76F1A">
        <w:rPr>
          <w:szCs w:val="24"/>
          <w:lang w:eastAsia="lt-LT"/>
        </w:rPr>
        <w:t>40.1. Lietuvos Respublikos rinkliavų įstatymo 13</w:t>
      </w:r>
      <w:r w:rsidRPr="00A76F1A">
        <w:rPr>
          <w:szCs w:val="24"/>
          <w:vertAlign w:val="superscript"/>
          <w:lang w:eastAsia="lt-LT"/>
        </w:rPr>
        <w:t>2</w:t>
      </w:r>
      <w:r w:rsidRPr="00A76F1A">
        <w:rPr>
          <w:szCs w:val="24"/>
          <w:lang w:eastAsia="lt-LT"/>
        </w:rPr>
        <w:t xml:space="preserve"> straipsnyje nustatytais atvejais;</w:t>
      </w:r>
    </w:p>
    <w:p w14:paraId="010BDB28" w14:textId="77777777" w:rsidR="00502CAF" w:rsidRPr="00A76F1A" w:rsidRDefault="00502CAF" w:rsidP="00502CAF">
      <w:pPr>
        <w:spacing w:line="360" w:lineRule="auto"/>
        <w:ind w:firstLine="851"/>
        <w:jc w:val="both"/>
      </w:pPr>
      <w:r w:rsidRPr="00A76F1A">
        <w:rPr>
          <w:szCs w:val="24"/>
          <w:lang w:eastAsia="lt-LT"/>
        </w:rPr>
        <w:t>40.2. kai Leidimas panaikinamas Lietuvos Respublikos reklamos įstatymo 12 straipsnio 14 dalies 1, 2, 3, 5, 6 punktuose nurodytais atvejais;</w:t>
      </w:r>
    </w:p>
    <w:p w14:paraId="3EE339F7" w14:textId="77777777" w:rsidR="00502CAF" w:rsidRPr="00A76F1A" w:rsidRDefault="00502CAF" w:rsidP="00502CAF">
      <w:pPr>
        <w:spacing w:line="360" w:lineRule="auto"/>
        <w:ind w:firstLine="851"/>
        <w:jc w:val="both"/>
        <w:rPr>
          <w:szCs w:val="24"/>
          <w:lang w:eastAsia="lt-LT"/>
        </w:rPr>
      </w:pPr>
      <w:r w:rsidRPr="00A76F1A">
        <w:rPr>
          <w:szCs w:val="24"/>
          <w:lang w:eastAsia="lt-LT"/>
        </w:rPr>
        <w:t xml:space="preserve">40.3. kai Leidimo turėtojas dėl teisės aktų pakeitimo nebegali pasinaudoti išduoto Leidimo suteiktomis teisėmis. </w:t>
      </w:r>
    </w:p>
    <w:p w14:paraId="2E33878F" w14:textId="77777777" w:rsidR="00502CAF" w:rsidRPr="00A76F1A" w:rsidRDefault="00502CAF" w:rsidP="00502CAF">
      <w:pPr>
        <w:spacing w:line="360" w:lineRule="auto"/>
        <w:ind w:firstLine="851"/>
        <w:jc w:val="both"/>
      </w:pPr>
      <w:r w:rsidRPr="00A76F1A">
        <w:t>41. Rinkliavos mokėtojo prašymas dėl sumokėtos Rinkliavos grąžinimo nagrinėjamas, jeigu jis pateiktas Savivaldybės administracijai ne vėliau kaip per šešis mėnesius nuo teisės į sumokėtos Rinkliavos grąžinimą aplinkybių atsiradimo dienos.</w:t>
      </w:r>
    </w:p>
    <w:p w14:paraId="09E43B31" w14:textId="77777777" w:rsidR="00502CAF" w:rsidRPr="00A76F1A" w:rsidRDefault="00502CAF" w:rsidP="00502CAF">
      <w:pPr>
        <w:spacing w:line="360" w:lineRule="auto"/>
        <w:ind w:firstLine="851"/>
        <w:jc w:val="both"/>
      </w:pPr>
      <w:r w:rsidRPr="00A76F1A">
        <w:rPr>
          <w:szCs w:val="24"/>
          <w:lang w:eastAsia="lt-LT"/>
        </w:rPr>
        <w:t xml:space="preserve">42. Grąžinamos Rinkliavos dalis skaičiuojama už neišnaudotas Leidimo galiojimo dienas nuo Savivaldybės mero potvarkio dėl Leidimo panaikinimo dienos. </w:t>
      </w:r>
    </w:p>
    <w:p w14:paraId="13BF69CC" w14:textId="77777777" w:rsidR="00502CAF" w:rsidRPr="00A76F1A" w:rsidRDefault="00502CAF" w:rsidP="00502CAF">
      <w:pPr>
        <w:spacing w:line="360" w:lineRule="auto"/>
        <w:ind w:firstLine="851"/>
        <w:jc w:val="both"/>
      </w:pPr>
      <w:r w:rsidRPr="00A76F1A">
        <w:rPr>
          <w:szCs w:val="24"/>
          <w:lang w:eastAsia="lt-LT"/>
        </w:rPr>
        <w:t>43. Prašymas, kuriame nurodo priežastį, dėl kurios prašoma grąžinti Rinkliavą, pateikiamas Savivaldybės administracijos Architektūros skyriui, kuris, nustatęs pagrįstas Rinkliavos grąžinimo priežastis, per 10 darbo dienų parengia motyvuotą rekomendaciją bei potvarkio projektą, kurį teikia tvirtinti Savivaldybės merui.</w:t>
      </w:r>
    </w:p>
    <w:p w14:paraId="314A63EB" w14:textId="77777777" w:rsidR="00502CAF" w:rsidRPr="00A76F1A" w:rsidRDefault="00502CAF" w:rsidP="00502CAF">
      <w:pPr>
        <w:spacing w:line="360" w:lineRule="auto"/>
        <w:ind w:firstLine="851"/>
        <w:jc w:val="both"/>
      </w:pPr>
      <w:r w:rsidRPr="00A76F1A">
        <w:rPr>
          <w:szCs w:val="24"/>
          <w:lang w:eastAsia="lt-LT"/>
        </w:rPr>
        <w:t>44. Panaikinus Leidimo galiojimą už įstatymų ir kitų teisės aktų, nustatančių išorinės reklamos įrengimą, pažeidimus, sumokėta Rinkliava negrąžinama.</w:t>
      </w:r>
    </w:p>
    <w:p w14:paraId="0DE7F9AD" w14:textId="77777777" w:rsidR="00502CAF" w:rsidRPr="00A76F1A" w:rsidRDefault="00502CAF" w:rsidP="00502CAF">
      <w:pPr>
        <w:spacing w:line="360" w:lineRule="auto"/>
        <w:ind w:firstLine="851"/>
        <w:jc w:val="both"/>
        <w:rPr>
          <w:szCs w:val="24"/>
        </w:rPr>
      </w:pPr>
    </w:p>
    <w:p w14:paraId="17622A62" w14:textId="77777777" w:rsidR="00502CAF" w:rsidRPr="00A76F1A" w:rsidRDefault="00502CAF" w:rsidP="00502CAF">
      <w:pPr>
        <w:jc w:val="center"/>
        <w:rPr>
          <w:b/>
          <w:caps/>
          <w:szCs w:val="24"/>
        </w:rPr>
      </w:pPr>
      <w:r w:rsidRPr="00A76F1A">
        <w:rPr>
          <w:b/>
          <w:caps/>
          <w:szCs w:val="24"/>
        </w:rPr>
        <w:t>V SKYRIUS</w:t>
      </w:r>
    </w:p>
    <w:p w14:paraId="2C009E7C" w14:textId="77777777" w:rsidR="00502CAF" w:rsidRPr="00A76F1A" w:rsidRDefault="00502CAF" w:rsidP="00502CAF">
      <w:pPr>
        <w:jc w:val="center"/>
        <w:rPr>
          <w:b/>
          <w:caps/>
          <w:szCs w:val="24"/>
        </w:rPr>
      </w:pPr>
      <w:r w:rsidRPr="00A76F1A">
        <w:rPr>
          <w:b/>
          <w:caps/>
          <w:szCs w:val="24"/>
        </w:rPr>
        <w:t>BAIGIAMOSIOS NUOSTATOS</w:t>
      </w:r>
    </w:p>
    <w:p w14:paraId="2ECCCD52" w14:textId="77777777" w:rsidR="00502CAF" w:rsidRPr="00A76F1A" w:rsidRDefault="00502CAF" w:rsidP="00502CAF">
      <w:pPr>
        <w:spacing w:line="360" w:lineRule="auto"/>
        <w:jc w:val="center"/>
      </w:pPr>
    </w:p>
    <w:p w14:paraId="01ED8734" w14:textId="77777777" w:rsidR="00502CAF" w:rsidRPr="00A76F1A" w:rsidRDefault="00502CAF" w:rsidP="00502CAF">
      <w:pPr>
        <w:spacing w:line="360" w:lineRule="auto"/>
        <w:ind w:firstLine="851"/>
        <w:jc w:val="both"/>
      </w:pPr>
      <w:bookmarkStart w:id="12" w:name="part_db111af1043e4c059c036c5209723fe1"/>
      <w:bookmarkStart w:id="13" w:name="part_efca95b2e8a2432b8285d20683d1b6c0"/>
      <w:bookmarkEnd w:id="12"/>
      <w:bookmarkEnd w:id="13"/>
      <w:r w:rsidRPr="00A76F1A">
        <w:rPr>
          <w:szCs w:val="24"/>
          <w:lang w:eastAsia="lt-LT"/>
        </w:rPr>
        <w:t>45. Nuostatai pildomi ir keičiami Savivaldybės tarybos sprendimu.</w:t>
      </w:r>
    </w:p>
    <w:p w14:paraId="10688327" w14:textId="77777777" w:rsidR="00502CAF" w:rsidRPr="00A76F1A" w:rsidRDefault="00502CAF" w:rsidP="00502CAF">
      <w:pPr>
        <w:spacing w:line="360" w:lineRule="auto"/>
        <w:ind w:firstLine="851"/>
        <w:jc w:val="both"/>
      </w:pPr>
      <w:bookmarkStart w:id="14" w:name="part_1b3bfa1346bf4d95b1f1bfcf79bebfd1"/>
      <w:bookmarkStart w:id="15" w:name="part_f1641cd01caf4aa2ad26422ee74f1949"/>
      <w:bookmarkStart w:id="16" w:name="part_0f98f2555ea5424489563c289d94ad89"/>
      <w:bookmarkEnd w:id="14"/>
      <w:bookmarkEnd w:id="15"/>
      <w:bookmarkEnd w:id="16"/>
      <w:r w:rsidRPr="00A76F1A">
        <w:rPr>
          <w:szCs w:val="24"/>
          <w:lang w:eastAsia="lt-LT"/>
        </w:rPr>
        <w:t>46. Ginčai tarp veiklos subjektų ir Savivaldybės administracijos sprendžiami Lietuvos Respublikos įstatymų nustatyta tvarka.</w:t>
      </w:r>
    </w:p>
    <w:p w14:paraId="147C178F" w14:textId="77777777" w:rsidR="00502CAF" w:rsidRPr="00A76F1A" w:rsidRDefault="00502CAF" w:rsidP="00502CAF">
      <w:pPr>
        <w:spacing w:line="360" w:lineRule="auto"/>
        <w:ind w:firstLine="851"/>
        <w:jc w:val="both"/>
      </w:pPr>
    </w:p>
    <w:p w14:paraId="77A08FC1" w14:textId="77777777" w:rsidR="00502CAF" w:rsidRPr="00A76F1A" w:rsidRDefault="00502CAF" w:rsidP="00502CAF">
      <w:pPr>
        <w:jc w:val="center"/>
        <w:rPr>
          <w:bCs/>
          <w:szCs w:val="24"/>
        </w:rPr>
      </w:pPr>
      <w:r w:rsidRPr="00A76F1A">
        <w:rPr>
          <w:szCs w:val="24"/>
        </w:rPr>
        <w:t>________________________</w:t>
      </w:r>
      <w:r w:rsidRPr="00A76F1A">
        <w:rPr>
          <w:bCs/>
          <w:szCs w:val="24"/>
        </w:rPr>
        <w:br w:type="page"/>
      </w:r>
    </w:p>
    <w:p w14:paraId="65B7D1E7" w14:textId="77777777" w:rsidR="00502CAF" w:rsidRPr="00A76F1A" w:rsidRDefault="00502CAF" w:rsidP="00502CAF">
      <w:pPr>
        <w:ind w:left="5954" w:right="141"/>
        <w:rPr>
          <w:bCs/>
          <w:szCs w:val="24"/>
        </w:rPr>
      </w:pPr>
      <w:r w:rsidRPr="00A76F1A">
        <w:rPr>
          <w:bCs/>
          <w:szCs w:val="24"/>
        </w:rPr>
        <w:lastRenderedPageBreak/>
        <w:t xml:space="preserve">Vietinės rinkliavos už leidimo įrengti išorinę reklamą Varėnos rajono savivaldybės teritorijoje išdavimą nuostatų </w:t>
      </w:r>
    </w:p>
    <w:p w14:paraId="57FC6F3F" w14:textId="77777777" w:rsidR="00502CAF" w:rsidRPr="00A76F1A" w:rsidRDefault="00502CAF" w:rsidP="00502CAF">
      <w:pPr>
        <w:ind w:left="5954" w:right="141"/>
        <w:rPr>
          <w:bCs/>
          <w:szCs w:val="24"/>
        </w:rPr>
      </w:pPr>
      <w:r w:rsidRPr="00A76F1A">
        <w:rPr>
          <w:bCs/>
          <w:szCs w:val="24"/>
        </w:rPr>
        <w:t>1 priedas</w:t>
      </w:r>
    </w:p>
    <w:p w14:paraId="0A44A60C" w14:textId="77777777" w:rsidR="00502CAF" w:rsidRPr="00A76F1A" w:rsidRDefault="00502CAF" w:rsidP="00502CAF">
      <w:pPr>
        <w:ind w:left="5954" w:right="141"/>
      </w:pPr>
    </w:p>
    <w:p w14:paraId="06A2CBE4" w14:textId="77777777" w:rsidR="00502CAF" w:rsidRPr="00A76F1A" w:rsidRDefault="00502CAF" w:rsidP="00502CAF">
      <w:pPr>
        <w:ind w:left="5954" w:right="141"/>
      </w:pPr>
    </w:p>
    <w:p w14:paraId="2E749FC7" w14:textId="77777777" w:rsidR="00502CAF" w:rsidRPr="00A76F1A" w:rsidRDefault="00502CAF" w:rsidP="00502CAF">
      <w:pPr>
        <w:tabs>
          <w:tab w:val="left" w:pos="709"/>
        </w:tabs>
        <w:spacing w:line="360" w:lineRule="auto"/>
        <w:jc w:val="center"/>
        <w:rPr>
          <w:b/>
          <w:bCs/>
        </w:rPr>
      </w:pPr>
      <w:r w:rsidRPr="00A76F1A">
        <w:rPr>
          <w:b/>
          <w:bCs/>
        </w:rPr>
        <w:t>RINKLIAVOS DYDŽIO APSKAIČIAVIMO METODIKA</w:t>
      </w:r>
    </w:p>
    <w:p w14:paraId="4B2266BD" w14:textId="77777777" w:rsidR="00502CAF" w:rsidRPr="00A76F1A" w:rsidRDefault="00502CAF" w:rsidP="00502CAF">
      <w:pPr>
        <w:spacing w:line="276" w:lineRule="auto"/>
        <w:ind w:firstLine="1276"/>
        <w:jc w:val="both"/>
      </w:pPr>
      <w:r w:rsidRPr="00A76F1A">
        <w:rPr>
          <w:szCs w:val="24"/>
        </w:rPr>
        <w:t xml:space="preserve">1. </w:t>
      </w:r>
      <w:r w:rsidRPr="00A76F1A">
        <w:t>Rinkliavos dydis už Leidimo išdavimą iškaboms, kurių plotas nuo 0,31 iki 1 kv. m imtinai:</w:t>
      </w:r>
    </w:p>
    <w:tbl>
      <w:tblPr>
        <w:tblStyle w:val="TableGrid"/>
        <w:tblW w:w="0" w:type="auto"/>
        <w:tblInd w:w="1129" w:type="dxa"/>
        <w:tblLook w:val="04A0" w:firstRow="1" w:lastRow="0" w:firstColumn="1" w:lastColumn="0" w:noHBand="0" w:noVBand="1"/>
      </w:tblPr>
      <w:tblGrid>
        <w:gridCol w:w="1990"/>
        <w:gridCol w:w="1938"/>
        <w:gridCol w:w="2120"/>
        <w:gridCol w:w="1937"/>
      </w:tblGrid>
      <w:tr w:rsidR="00502CAF" w:rsidRPr="00A76F1A" w14:paraId="744EE08E" w14:textId="77777777" w:rsidTr="00554EF8">
        <w:trPr>
          <w:trHeight w:val="223"/>
        </w:trPr>
        <w:tc>
          <w:tcPr>
            <w:tcW w:w="3928" w:type="dxa"/>
            <w:gridSpan w:val="2"/>
          </w:tcPr>
          <w:p w14:paraId="01CC4B83" w14:textId="77777777" w:rsidR="00502CAF" w:rsidRPr="00A76F1A" w:rsidRDefault="00502CAF" w:rsidP="00554EF8">
            <w:pPr>
              <w:spacing w:line="276" w:lineRule="auto"/>
              <w:jc w:val="center"/>
            </w:pPr>
            <w:r w:rsidRPr="00A76F1A">
              <w:t>Ant Savivaldybei nepriklausančių objektų</w:t>
            </w:r>
          </w:p>
        </w:tc>
        <w:tc>
          <w:tcPr>
            <w:tcW w:w="4057" w:type="dxa"/>
            <w:gridSpan w:val="2"/>
          </w:tcPr>
          <w:p w14:paraId="157994D1" w14:textId="77777777" w:rsidR="00502CAF" w:rsidRPr="00A76F1A" w:rsidRDefault="00502CAF" w:rsidP="00554EF8">
            <w:pPr>
              <w:spacing w:line="276" w:lineRule="auto"/>
              <w:jc w:val="center"/>
            </w:pPr>
            <w:r w:rsidRPr="00A76F1A">
              <w:t>Ant Savivaldybės objektų</w:t>
            </w:r>
          </w:p>
        </w:tc>
      </w:tr>
      <w:tr w:rsidR="00502CAF" w:rsidRPr="00A76F1A" w14:paraId="4E1FB623" w14:textId="77777777" w:rsidTr="00554EF8">
        <w:trPr>
          <w:trHeight w:val="223"/>
        </w:trPr>
        <w:tc>
          <w:tcPr>
            <w:tcW w:w="1990" w:type="dxa"/>
          </w:tcPr>
          <w:p w14:paraId="11099522" w14:textId="77777777" w:rsidR="00502CAF" w:rsidRPr="00A76F1A" w:rsidRDefault="00502CAF" w:rsidP="00554EF8">
            <w:pPr>
              <w:spacing w:line="276" w:lineRule="auto"/>
              <w:jc w:val="center"/>
            </w:pPr>
            <w:r w:rsidRPr="00A76F1A">
              <w:t>Mieste ir miesteliuose</w:t>
            </w:r>
          </w:p>
        </w:tc>
        <w:tc>
          <w:tcPr>
            <w:tcW w:w="1937" w:type="dxa"/>
          </w:tcPr>
          <w:p w14:paraId="37AB0268" w14:textId="77777777" w:rsidR="00502CAF" w:rsidRPr="00A76F1A" w:rsidRDefault="00502CAF" w:rsidP="00554EF8">
            <w:pPr>
              <w:spacing w:line="276" w:lineRule="auto"/>
              <w:jc w:val="center"/>
            </w:pPr>
            <w:r w:rsidRPr="00A76F1A">
              <w:t>Kaimiškose gyvenvietėse</w:t>
            </w:r>
          </w:p>
        </w:tc>
        <w:tc>
          <w:tcPr>
            <w:tcW w:w="2120" w:type="dxa"/>
          </w:tcPr>
          <w:p w14:paraId="36882D71" w14:textId="77777777" w:rsidR="00502CAF" w:rsidRPr="00A76F1A" w:rsidRDefault="00502CAF" w:rsidP="00554EF8">
            <w:pPr>
              <w:spacing w:line="276" w:lineRule="auto"/>
              <w:jc w:val="center"/>
            </w:pPr>
            <w:r w:rsidRPr="00A76F1A">
              <w:t>Mieste ir miesteliuose</w:t>
            </w:r>
          </w:p>
        </w:tc>
        <w:tc>
          <w:tcPr>
            <w:tcW w:w="1937" w:type="dxa"/>
          </w:tcPr>
          <w:p w14:paraId="214423D7" w14:textId="77777777" w:rsidR="00502CAF" w:rsidRPr="00A76F1A" w:rsidRDefault="00502CAF" w:rsidP="00554EF8">
            <w:pPr>
              <w:spacing w:line="276" w:lineRule="auto"/>
              <w:jc w:val="center"/>
            </w:pPr>
            <w:r w:rsidRPr="00A76F1A">
              <w:t>Kaimiškose gyvenvietėse</w:t>
            </w:r>
          </w:p>
        </w:tc>
      </w:tr>
      <w:tr w:rsidR="00502CAF" w:rsidRPr="00A76F1A" w14:paraId="12931B88" w14:textId="77777777" w:rsidTr="00554EF8">
        <w:trPr>
          <w:trHeight w:val="734"/>
        </w:trPr>
        <w:tc>
          <w:tcPr>
            <w:tcW w:w="1990" w:type="dxa"/>
          </w:tcPr>
          <w:p w14:paraId="319B3E0C" w14:textId="77777777" w:rsidR="00502CAF" w:rsidRPr="00A76F1A" w:rsidRDefault="00502CAF" w:rsidP="00554EF8">
            <w:pPr>
              <w:spacing w:line="276" w:lineRule="auto"/>
              <w:jc w:val="center"/>
            </w:pPr>
            <w:r w:rsidRPr="00A76F1A">
              <w:t>30 Eur metams už visą iškabą</w:t>
            </w:r>
          </w:p>
        </w:tc>
        <w:tc>
          <w:tcPr>
            <w:tcW w:w="1937" w:type="dxa"/>
          </w:tcPr>
          <w:p w14:paraId="2BA82A54" w14:textId="77777777" w:rsidR="00502CAF" w:rsidRPr="00A76F1A" w:rsidRDefault="00502CAF" w:rsidP="00554EF8">
            <w:pPr>
              <w:spacing w:line="276" w:lineRule="auto"/>
              <w:jc w:val="center"/>
            </w:pPr>
            <w:r w:rsidRPr="00A76F1A">
              <w:t>20 Eur metams už visą iškabą</w:t>
            </w:r>
          </w:p>
        </w:tc>
        <w:tc>
          <w:tcPr>
            <w:tcW w:w="2120" w:type="dxa"/>
          </w:tcPr>
          <w:p w14:paraId="6D6C956E" w14:textId="77777777" w:rsidR="00502CAF" w:rsidRPr="00A76F1A" w:rsidRDefault="00502CAF" w:rsidP="00554EF8">
            <w:pPr>
              <w:spacing w:line="276" w:lineRule="auto"/>
              <w:jc w:val="center"/>
            </w:pPr>
            <w:r w:rsidRPr="00A76F1A">
              <w:t>60 Eur metams už visą iškabą</w:t>
            </w:r>
          </w:p>
        </w:tc>
        <w:tc>
          <w:tcPr>
            <w:tcW w:w="1937" w:type="dxa"/>
          </w:tcPr>
          <w:p w14:paraId="79AD90A6" w14:textId="77777777" w:rsidR="00502CAF" w:rsidRPr="00A76F1A" w:rsidRDefault="00502CAF" w:rsidP="00554EF8">
            <w:pPr>
              <w:spacing w:line="276" w:lineRule="auto"/>
              <w:jc w:val="center"/>
            </w:pPr>
            <w:r w:rsidRPr="00A76F1A">
              <w:t>30 Eur metams už visą iškabą</w:t>
            </w:r>
          </w:p>
        </w:tc>
      </w:tr>
    </w:tbl>
    <w:p w14:paraId="3093E130" w14:textId="77777777" w:rsidR="00502CAF" w:rsidRPr="00A76F1A" w:rsidRDefault="00502CAF" w:rsidP="00502CAF">
      <w:pPr>
        <w:spacing w:line="276" w:lineRule="auto"/>
        <w:ind w:firstLine="1276"/>
        <w:jc w:val="both"/>
      </w:pPr>
    </w:p>
    <w:p w14:paraId="3432AB6E" w14:textId="77777777" w:rsidR="00502CAF" w:rsidRPr="00A76F1A" w:rsidRDefault="00502CAF" w:rsidP="00502CAF">
      <w:pPr>
        <w:spacing w:line="276" w:lineRule="auto"/>
        <w:ind w:firstLine="1276"/>
        <w:jc w:val="both"/>
      </w:pPr>
      <w:r w:rsidRPr="00A76F1A">
        <w:t>2. Rinkliavos dydis už Leidimo išdavimą (taikoma iškaboms, kurių plotas didesnis kaip 1 kv. m ir išorinėms reklamoms įrengiant reklaminį įrenginį) apskaičiuojamas:</w:t>
      </w:r>
    </w:p>
    <w:p w14:paraId="16E76F42" w14:textId="77777777" w:rsidR="00502CAF" w:rsidRPr="00A76F1A" w:rsidRDefault="00502CAF" w:rsidP="00502CAF">
      <w:pPr>
        <w:spacing w:line="276" w:lineRule="auto"/>
        <w:ind w:firstLine="1276"/>
        <w:jc w:val="both"/>
      </w:pPr>
      <w:r w:rsidRPr="00A76F1A">
        <w:t>2.1. Pagal formulę:</w:t>
      </w:r>
    </w:p>
    <w:p w14:paraId="47A3F7B7" w14:textId="77777777" w:rsidR="00502CAF" w:rsidRPr="00A76F1A" w:rsidRDefault="00502CAF" w:rsidP="00502CAF">
      <w:pPr>
        <w:spacing w:line="276" w:lineRule="auto"/>
        <w:ind w:firstLine="1276"/>
        <w:jc w:val="both"/>
      </w:pPr>
      <w:r w:rsidRPr="00A76F1A">
        <w:t>R = (T x P x K) : 365 x D, kur:</w:t>
      </w:r>
    </w:p>
    <w:p w14:paraId="7862FEEB" w14:textId="77777777" w:rsidR="00502CAF" w:rsidRPr="00A76F1A" w:rsidRDefault="00502CAF" w:rsidP="00502CAF">
      <w:pPr>
        <w:spacing w:line="276" w:lineRule="auto"/>
        <w:ind w:firstLine="1276"/>
        <w:jc w:val="both"/>
      </w:pPr>
      <w:r w:rsidRPr="00A76F1A">
        <w:t>R – rinkliava eurais;</w:t>
      </w:r>
    </w:p>
    <w:p w14:paraId="08DA7C9A" w14:textId="77777777" w:rsidR="00502CAF" w:rsidRPr="00A76F1A" w:rsidRDefault="00502CAF" w:rsidP="00502CAF">
      <w:pPr>
        <w:spacing w:line="276" w:lineRule="auto"/>
        <w:ind w:firstLine="1276"/>
        <w:jc w:val="both"/>
      </w:pPr>
      <w:r w:rsidRPr="00A76F1A">
        <w:t xml:space="preserve">T – </w:t>
      </w:r>
      <w:r w:rsidRPr="00A76F1A">
        <w:rPr>
          <w:shd w:val="clear" w:color="auto" w:fill="FFFFFF"/>
        </w:rPr>
        <w:t>tarifas Eur už vieną kv. m vieniems metams</w:t>
      </w:r>
      <w:r w:rsidRPr="00A76F1A">
        <w:t>;</w:t>
      </w:r>
    </w:p>
    <w:p w14:paraId="40EAE3E8" w14:textId="77777777" w:rsidR="00502CAF" w:rsidRPr="00A76F1A" w:rsidRDefault="00502CAF" w:rsidP="00502CAF">
      <w:pPr>
        <w:spacing w:line="276" w:lineRule="auto"/>
        <w:ind w:firstLine="1276"/>
        <w:jc w:val="both"/>
      </w:pPr>
      <w:r w:rsidRPr="00A76F1A">
        <w:t>P – reklamos plotas kvadratiniais metrais;</w:t>
      </w:r>
    </w:p>
    <w:p w14:paraId="0E360B75" w14:textId="77777777" w:rsidR="00502CAF" w:rsidRPr="00A76F1A" w:rsidRDefault="00502CAF" w:rsidP="00502CAF">
      <w:pPr>
        <w:spacing w:line="276" w:lineRule="auto"/>
        <w:ind w:firstLine="1276"/>
        <w:jc w:val="both"/>
      </w:pPr>
      <w:r w:rsidRPr="00A76F1A">
        <w:t>K – rinkliavos koeficientas;</w:t>
      </w:r>
    </w:p>
    <w:p w14:paraId="4A62489E" w14:textId="77777777" w:rsidR="00502CAF" w:rsidRPr="00A76F1A" w:rsidRDefault="00502CAF" w:rsidP="00502CAF">
      <w:pPr>
        <w:spacing w:line="276" w:lineRule="auto"/>
        <w:ind w:firstLine="1276"/>
        <w:jc w:val="both"/>
      </w:pPr>
      <w:r w:rsidRPr="00A76F1A">
        <w:t>365 – dienų skaičius metuose;</w:t>
      </w:r>
    </w:p>
    <w:p w14:paraId="3788A952" w14:textId="77777777" w:rsidR="00502CAF" w:rsidRPr="00A76F1A" w:rsidRDefault="00502CAF" w:rsidP="00502CAF">
      <w:pPr>
        <w:spacing w:line="276" w:lineRule="auto"/>
        <w:ind w:firstLine="1276"/>
        <w:jc w:val="both"/>
      </w:pPr>
      <w:r w:rsidRPr="00A76F1A">
        <w:t>D – dienų skaičius, per kurį eksponuojama reklama.</w:t>
      </w:r>
    </w:p>
    <w:p w14:paraId="10D4730D" w14:textId="77777777" w:rsidR="00502CAF" w:rsidRPr="00A76F1A" w:rsidRDefault="00502CAF" w:rsidP="00502CAF">
      <w:pPr>
        <w:spacing w:line="276" w:lineRule="auto"/>
        <w:ind w:firstLine="1276"/>
        <w:jc w:val="both"/>
      </w:pPr>
    </w:p>
    <w:p w14:paraId="414E7F68" w14:textId="77777777" w:rsidR="00502CAF" w:rsidRPr="00A76F1A" w:rsidRDefault="00502CAF" w:rsidP="00502CAF">
      <w:pPr>
        <w:spacing w:line="276" w:lineRule="auto"/>
        <w:ind w:firstLine="1276"/>
        <w:jc w:val="both"/>
      </w:pPr>
      <w:r w:rsidRPr="00A76F1A">
        <w:t xml:space="preserve">2.2. </w:t>
      </w:r>
      <w:r w:rsidRPr="00A76F1A">
        <w:rPr>
          <w:shd w:val="clear" w:color="auto" w:fill="FFFFFF"/>
        </w:rPr>
        <w:t>Tarifai Eur už vieną kv. m vieniems metams (T)</w:t>
      </w:r>
      <w:r w:rsidRPr="00A76F1A">
        <w:t>:</w:t>
      </w:r>
    </w:p>
    <w:tbl>
      <w:tblPr>
        <w:tblStyle w:val="TableGrid"/>
        <w:tblW w:w="0" w:type="auto"/>
        <w:tblInd w:w="1018" w:type="dxa"/>
        <w:tblLook w:val="04A0" w:firstRow="1" w:lastRow="0" w:firstColumn="1" w:lastColumn="0" w:noHBand="0" w:noVBand="1"/>
      </w:tblPr>
      <w:tblGrid>
        <w:gridCol w:w="1932"/>
        <w:gridCol w:w="2006"/>
        <w:gridCol w:w="2208"/>
        <w:gridCol w:w="2007"/>
      </w:tblGrid>
      <w:tr w:rsidR="00502CAF" w:rsidRPr="00A76F1A" w14:paraId="27EA745A" w14:textId="77777777" w:rsidTr="00554EF8">
        <w:trPr>
          <w:trHeight w:val="400"/>
        </w:trPr>
        <w:tc>
          <w:tcPr>
            <w:tcW w:w="8153" w:type="dxa"/>
            <w:gridSpan w:val="4"/>
          </w:tcPr>
          <w:p w14:paraId="7B7A8FC5" w14:textId="77777777" w:rsidR="00502CAF" w:rsidRPr="00A76F1A" w:rsidRDefault="00502CAF" w:rsidP="00554EF8">
            <w:pPr>
              <w:spacing w:line="276" w:lineRule="auto"/>
              <w:jc w:val="center"/>
            </w:pPr>
            <w:r w:rsidRPr="00A76F1A">
              <w:rPr>
                <w:shd w:val="clear" w:color="auto" w:fill="FFFFFF"/>
              </w:rPr>
              <w:t>Tarifai Eur už vieną kv. m vieniems metams (T)</w:t>
            </w:r>
          </w:p>
        </w:tc>
      </w:tr>
      <w:tr w:rsidR="00502CAF" w:rsidRPr="00A76F1A" w14:paraId="4FE4037C" w14:textId="77777777" w:rsidTr="00554EF8">
        <w:trPr>
          <w:trHeight w:val="266"/>
        </w:trPr>
        <w:tc>
          <w:tcPr>
            <w:tcW w:w="3938" w:type="dxa"/>
            <w:gridSpan w:val="2"/>
          </w:tcPr>
          <w:p w14:paraId="687E56DE" w14:textId="77777777" w:rsidR="00502CAF" w:rsidRPr="00A76F1A" w:rsidRDefault="00502CAF" w:rsidP="00554EF8">
            <w:pPr>
              <w:spacing w:line="276" w:lineRule="auto"/>
              <w:jc w:val="center"/>
            </w:pPr>
            <w:r w:rsidRPr="00A76F1A">
              <w:t>Ant Savivaldybei nepriklausančių objektų</w:t>
            </w:r>
          </w:p>
        </w:tc>
        <w:tc>
          <w:tcPr>
            <w:tcW w:w="4215" w:type="dxa"/>
            <w:gridSpan w:val="2"/>
          </w:tcPr>
          <w:p w14:paraId="51D76900" w14:textId="77777777" w:rsidR="00502CAF" w:rsidRPr="00A76F1A" w:rsidRDefault="00502CAF" w:rsidP="00554EF8">
            <w:pPr>
              <w:spacing w:line="276" w:lineRule="auto"/>
              <w:jc w:val="center"/>
            </w:pPr>
            <w:r w:rsidRPr="00A76F1A">
              <w:t>Ant Savivaldybės objektų</w:t>
            </w:r>
          </w:p>
        </w:tc>
      </w:tr>
      <w:tr w:rsidR="00502CAF" w:rsidRPr="00A76F1A" w14:paraId="06C44416" w14:textId="77777777" w:rsidTr="00554EF8">
        <w:trPr>
          <w:trHeight w:val="266"/>
        </w:trPr>
        <w:tc>
          <w:tcPr>
            <w:tcW w:w="1932" w:type="dxa"/>
          </w:tcPr>
          <w:p w14:paraId="796687C2" w14:textId="77777777" w:rsidR="00502CAF" w:rsidRPr="00A76F1A" w:rsidRDefault="00502CAF" w:rsidP="00554EF8">
            <w:pPr>
              <w:spacing w:line="276" w:lineRule="auto"/>
              <w:jc w:val="center"/>
            </w:pPr>
            <w:r w:rsidRPr="00A76F1A">
              <w:t>Mieste ir miesteliuose</w:t>
            </w:r>
          </w:p>
        </w:tc>
        <w:tc>
          <w:tcPr>
            <w:tcW w:w="2006" w:type="dxa"/>
          </w:tcPr>
          <w:p w14:paraId="6D7303E7" w14:textId="77777777" w:rsidR="00502CAF" w:rsidRPr="00A76F1A" w:rsidRDefault="00502CAF" w:rsidP="00554EF8">
            <w:pPr>
              <w:spacing w:line="276" w:lineRule="auto"/>
              <w:jc w:val="center"/>
            </w:pPr>
            <w:r w:rsidRPr="00A76F1A">
              <w:t>Kaimiškose gyvenvietėse</w:t>
            </w:r>
          </w:p>
        </w:tc>
        <w:tc>
          <w:tcPr>
            <w:tcW w:w="2208" w:type="dxa"/>
          </w:tcPr>
          <w:p w14:paraId="70699A71" w14:textId="77777777" w:rsidR="00502CAF" w:rsidRPr="00A76F1A" w:rsidRDefault="00502CAF" w:rsidP="00554EF8">
            <w:pPr>
              <w:spacing w:line="276" w:lineRule="auto"/>
              <w:jc w:val="center"/>
            </w:pPr>
            <w:r w:rsidRPr="00A76F1A">
              <w:t>Mieste ir miesteliuose</w:t>
            </w:r>
          </w:p>
        </w:tc>
        <w:tc>
          <w:tcPr>
            <w:tcW w:w="2007" w:type="dxa"/>
          </w:tcPr>
          <w:p w14:paraId="1E56E60D" w14:textId="77777777" w:rsidR="00502CAF" w:rsidRPr="00A76F1A" w:rsidRDefault="00502CAF" w:rsidP="00554EF8">
            <w:pPr>
              <w:spacing w:line="276" w:lineRule="auto"/>
              <w:jc w:val="center"/>
            </w:pPr>
            <w:r w:rsidRPr="00A76F1A">
              <w:t>Kaimiškose gyvenvietėse</w:t>
            </w:r>
          </w:p>
        </w:tc>
      </w:tr>
      <w:tr w:rsidR="00502CAF" w:rsidRPr="00A76F1A" w14:paraId="19AF2463" w14:textId="77777777" w:rsidTr="00554EF8">
        <w:trPr>
          <w:trHeight w:val="266"/>
        </w:trPr>
        <w:tc>
          <w:tcPr>
            <w:tcW w:w="1932" w:type="dxa"/>
            <w:vAlign w:val="center"/>
          </w:tcPr>
          <w:p w14:paraId="3274BEC9" w14:textId="77777777" w:rsidR="00502CAF" w:rsidRPr="00A76F1A" w:rsidRDefault="00502CAF" w:rsidP="00554EF8">
            <w:pPr>
              <w:spacing w:line="276" w:lineRule="auto"/>
              <w:jc w:val="center"/>
            </w:pPr>
            <w:r w:rsidRPr="00A76F1A">
              <w:t>30 Eur</w:t>
            </w:r>
          </w:p>
        </w:tc>
        <w:tc>
          <w:tcPr>
            <w:tcW w:w="2006" w:type="dxa"/>
            <w:vAlign w:val="center"/>
          </w:tcPr>
          <w:p w14:paraId="43C7E0BD" w14:textId="77777777" w:rsidR="00502CAF" w:rsidRPr="00A76F1A" w:rsidRDefault="00502CAF" w:rsidP="00554EF8">
            <w:pPr>
              <w:spacing w:line="276" w:lineRule="auto"/>
              <w:jc w:val="center"/>
            </w:pPr>
            <w:r w:rsidRPr="00A76F1A">
              <w:t>20 Eur</w:t>
            </w:r>
          </w:p>
        </w:tc>
        <w:tc>
          <w:tcPr>
            <w:tcW w:w="2208" w:type="dxa"/>
            <w:vAlign w:val="center"/>
          </w:tcPr>
          <w:p w14:paraId="66058395" w14:textId="77777777" w:rsidR="00502CAF" w:rsidRPr="00A76F1A" w:rsidRDefault="00502CAF" w:rsidP="00554EF8">
            <w:pPr>
              <w:spacing w:line="276" w:lineRule="auto"/>
              <w:jc w:val="center"/>
            </w:pPr>
            <w:r w:rsidRPr="00A76F1A">
              <w:t>60 Eur</w:t>
            </w:r>
          </w:p>
        </w:tc>
        <w:tc>
          <w:tcPr>
            <w:tcW w:w="2007" w:type="dxa"/>
            <w:vAlign w:val="center"/>
          </w:tcPr>
          <w:p w14:paraId="7C95CB8F" w14:textId="77777777" w:rsidR="00502CAF" w:rsidRPr="00A76F1A" w:rsidRDefault="00502CAF" w:rsidP="00554EF8">
            <w:pPr>
              <w:spacing w:line="276" w:lineRule="auto"/>
              <w:jc w:val="center"/>
            </w:pPr>
            <w:r w:rsidRPr="00A76F1A">
              <w:t>30 Eur</w:t>
            </w:r>
          </w:p>
        </w:tc>
      </w:tr>
    </w:tbl>
    <w:p w14:paraId="6F13B21E" w14:textId="77777777" w:rsidR="00502CAF" w:rsidRPr="00A76F1A" w:rsidRDefault="00502CAF" w:rsidP="00502CAF">
      <w:pPr>
        <w:spacing w:line="276" w:lineRule="auto"/>
        <w:ind w:firstLine="1276"/>
        <w:jc w:val="both"/>
      </w:pPr>
    </w:p>
    <w:p w14:paraId="61A52607" w14:textId="77777777" w:rsidR="00502CAF" w:rsidRPr="00A76F1A" w:rsidRDefault="00502CAF" w:rsidP="00502CAF">
      <w:pPr>
        <w:spacing w:line="276" w:lineRule="auto"/>
        <w:ind w:firstLine="1276"/>
        <w:jc w:val="both"/>
      </w:pPr>
      <w:r w:rsidRPr="00A76F1A">
        <w:t>2.3. Reklamos plotas (P) apskaičiuojamas pagal stačiakampio plotą, kur aukštis ir plotis matuojamas pagal labiausiai nutolusius reklaminio įrenginio paviršiaus, skirto reklamai skleisti, taškus arba skleidžiant reklamą ant pritaikytos priemonės – pagal labiausiai nutolusius reklamos taškus. Jeigu naudojamas daugiau negu vienas įrenginys reklamai skleisti ir tokiai reklamai įrengti išduodamas vienas Leidimas, reklamos plotas apskaičiuojamas sumuojant visų įrenginių reklamos plotus.</w:t>
      </w:r>
    </w:p>
    <w:p w14:paraId="17B0C192" w14:textId="77777777" w:rsidR="00502CAF" w:rsidRPr="00A76F1A" w:rsidRDefault="00502CAF" w:rsidP="00502CAF">
      <w:pPr>
        <w:spacing w:line="276" w:lineRule="auto"/>
        <w:ind w:firstLine="1276"/>
        <w:jc w:val="both"/>
      </w:pPr>
      <w:r w:rsidRPr="00A76F1A">
        <w:t>2.4. Ilgalaikei reklamai, kurios skleidimo trukmė yra daugiau kaip 1 mėnuo, taikomas koeficientas K = 1, trumpalaikei reklamai, kurios skleidimo trukmė yra ne daugiau kaip 1 mėnuo, taikomas koeficientas K = 2.</w:t>
      </w:r>
    </w:p>
    <w:p w14:paraId="72FECE82" w14:textId="77777777" w:rsidR="00502CAF" w:rsidRPr="00A76F1A" w:rsidRDefault="00502CAF" w:rsidP="00502CAF">
      <w:pPr>
        <w:tabs>
          <w:tab w:val="left" w:pos="1327"/>
        </w:tabs>
        <w:spacing w:line="276" w:lineRule="auto"/>
        <w:jc w:val="both"/>
      </w:pPr>
      <w:r w:rsidRPr="00A76F1A">
        <w:lastRenderedPageBreak/>
        <w:tab/>
        <w:t>3. Rinkliavos dydis už Leidimo išdavimą išorinei reklamai, kai išorinė reklama įrengiama ant autobusų, vežančių keleivius vietiniais reguliaraus susisiekimo maršrutais Varėnos rajono savivaldybės teritorijoje, kai ant autobusų įrengiama speciali reklamos pateikimo priemonė ir ant jos pateikiama išorinė reklama: vienai transporto priemonei – 50 Eur mėnesiui arba 500 Eur metams.</w:t>
      </w:r>
    </w:p>
    <w:p w14:paraId="34455494" w14:textId="77777777" w:rsidR="00502CAF" w:rsidRPr="00A76F1A" w:rsidRDefault="00502CAF" w:rsidP="00502CAF">
      <w:pPr>
        <w:tabs>
          <w:tab w:val="left" w:pos="1327"/>
        </w:tabs>
        <w:spacing w:line="276" w:lineRule="auto"/>
        <w:jc w:val="center"/>
      </w:pPr>
      <w:r w:rsidRPr="00A76F1A">
        <w:t>______________</w:t>
      </w:r>
    </w:p>
    <w:p w14:paraId="62CA7546" w14:textId="77777777" w:rsidR="00502CAF" w:rsidRPr="00A76F1A" w:rsidRDefault="00502CAF" w:rsidP="00502CAF">
      <w:r w:rsidRPr="00A76F1A">
        <w:br w:type="page"/>
      </w:r>
    </w:p>
    <w:p w14:paraId="0C01F186" w14:textId="77777777" w:rsidR="00502CAF" w:rsidRPr="00A76F1A" w:rsidRDefault="00502CAF" w:rsidP="00502CAF">
      <w:pPr>
        <w:ind w:left="5954" w:right="141"/>
        <w:rPr>
          <w:bCs/>
          <w:szCs w:val="24"/>
        </w:rPr>
      </w:pPr>
      <w:r w:rsidRPr="00A76F1A">
        <w:rPr>
          <w:bCs/>
          <w:szCs w:val="24"/>
        </w:rPr>
        <w:lastRenderedPageBreak/>
        <w:t xml:space="preserve">Vietinės rinkliavos už leidimo įrengti išorinę reklamą Varėnos rajono savivaldybės teritorijoje išdavimą nuostatų </w:t>
      </w:r>
    </w:p>
    <w:p w14:paraId="419B5528" w14:textId="77777777" w:rsidR="00502CAF" w:rsidRPr="00A76F1A" w:rsidRDefault="00502CAF" w:rsidP="00502CAF">
      <w:pPr>
        <w:ind w:left="5954" w:right="141"/>
        <w:rPr>
          <w:bCs/>
          <w:szCs w:val="24"/>
        </w:rPr>
      </w:pPr>
      <w:r w:rsidRPr="00A76F1A">
        <w:rPr>
          <w:bCs/>
          <w:szCs w:val="24"/>
        </w:rPr>
        <w:t>2 priedas</w:t>
      </w:r>
    </w:p>
    <w:p w14:paraId="7F1EB133" w14:textId="77777777" w:rsidR="00502CAF" w:rsidRPr="00A76F1A" w:rsidRDefault="00502CAF" w:rsidP="00502CAF">
      <w:pPr>
        <w:tabs>
          <w:tab w:val="left" w:pos="1327"/>
        </w:tabs>
        <w:spacing w:line="276" w:lineRule="auto"/>
        <w:jc w:val="both"/>
      </w:pPr>
    </w:p>
    <w:p w14:paraId="5780F147" w14:textId="77777777" w:rsidR="00502CAF" w:rsidRPr="00A76F1A" w:rsidRDefault="00502CAF" w:rsidP="00502CAF">
      <w:pPr>
        <w:suppressAutoHyphens/>
        <w:jc w:val="center"/>
        <w:textAlignment w:val="baseline"/>
        <w:rPr>
          <w:rFonts w:ascii="Palemonas" w:hAnsi="Palemonas"/>
          <w:b/>
          <w:bCs/>
          <w:szCs w:val="24"/>
        </w:rPr>
      </w:pPr>
      <w:r w:rsidRPr="00A76F1A">
        <w:rPr>
          <w:rFonts w:ascii="Palemonas" w:hAnsi="Palemonas"/>
          <w:b/>
          <w:bCs/>
          <w:szCs w:val="24"/>
        </w:rPr>
        <w:t>(Prašymo forma)</w:t>
      </w:r>
    </w:p>
    <w:p w14:paraId="08B52576" w14:textId="77777777" w:rsidR="00502CAF" w:rsidRPr="00A76F1A" w:rsidRDefault="00502CAF" w:rsidP="00502CAF">
      <w:pPr>
        <w:jc w:val="center"/>
        <w:rPr>
          <w:rFonts w:ascii="Palemonas" w:hAnsi="Palemonas"/>
          <w:szCs w:val="24"/>
        </w:rPr>
      </w:pPr>
    </w:p>
    <w:p w14:paraId="286ACC3A" w14:textId="77777777" w:rsidR="00502CAF" w:rsidRPr="00A76F1A" w:rsidRDefault="00502CAF" w:rsidP="00502CAF">
      <w:pPr>
        <w:jc w:val="center"/>
        <w:rPr>
          <w:rFonts w:ascii="Palemonas" w:hAnsi="Palemonas"/>
          <w:sz w:val="20"/>
        </w:rPr>
      </w:pPr>
      <w:r w:rsidRPr="00A76F1A">
        <w:rPr>
          <w:rFonts w:ascii="Palemonas" w:hAnsi="Palemonas"/>
          <w:szCs w:val="24"/>
        </w:rPr>
        <w:t>________________________________________________________________________________</w:t>
      </w:r>
    </w:p>
    <w:p w14:paraId="242994EE" w14:textId="77777777" w:rsidR="00502CAF" w:rsidRPr="00A76F1A" w:rsidRDefault="00502CAF" w:rsidP="00502CAF">
      <w:pPr>
        <w:jc w:val="center"/>
        <w:rPr>
          <w:rFonts w:ascii="Palemonas" w:hAnsi="Palemonas"/>
          <w:sz w:val="20"/>
        </w:rPr>
      </w:pPr>
      <w:r w:rsidRPr="00A76F1A">
        <w:rPr>
          <w:rFonts w:ascii="Palemonas" w:hAnsi="Palemonas"/>
          <w:sz w:val="16"/>
          <w:szCs w:val="16"/>
        </w:rPr>
        <w:t>(</w:t>
      </w:r>
      <w:r w:rsidRPr="00A76F1A">
        <w:rPr>
          <w:rFonts w:ascii="Palemonas" w:hAnsi="Palemonas"/>
          <w:sz w:val="20"/>
        </w:rPr>
        <w:t>juridinio asmens pavadinimas, kodas</w:t>
      </w:r>
    </w:p>
    <w:p w14:paraId="6A43295A" w14:textId="77777777" w:rsidR="00502CAF" w:rsidRPr="00A76F1A" w:rsidRDefault="00502CAF" w:rsidP="00502CAF">
      <w:pPr>
        <w:jc w:val="center"/>
        <w:rPr>
          <w:rFonts w:ascii="Palemonas" w:hAnsi="Palemonas"/>
          <w:sz w:val="20"/>
        </w:rPr>
      </w:pPr>
    </w:p>
    <w:p w14:paraId="2D96590F" w14:textId="77777777" w:rsidR="00502CAF" w:rsidRPr="00A76F1A" w:rsidRDefault="00502CAF" w:rsidP="00502CAF">
      <w:pPr>
        <w:jc w:val="center"/>
        <w:rPr>
          <w:rFonts w:ascii="Palemonas" w:hAnsi="Palemonas"/>
          <w:sz w:val="20"/>
        </w:rPr>
      </w:pPr>
      <w:r w:rsidRPr="00A76F1A">
        <w:rPr>
          <w:rFonts w:ascii="Palemonas" w:hAnsi="Palemonas"/>
          <w:sz w:val="20"/>
        </w:rPr>
        <w:t>________________________________________________________________________________________________</w:t>
      </w:r>
    </w:p>
    <w:p w14:paraId="7BE3557C" w14:textId="77777777" w:rsidR="00502CAF" w:rsidRPr="00A76F1A" w:rsidRDefault="00502CAF" w:rsidP="00502CAF">
      <w:pPr>
        <w:jc w:val="center"/>
        <w:rPr>
          <w:rFonts w:ascii="Palemonas" w:hAnsi="Palemonas"/>
          <w:sz w:val="20"/>
        </w:rPr>
      </w:pPr>
      <w:r w:rsidRPr="00A76F1A">
        <w:rPr>
          <w:rFonts w:ascii="Palemonas" w:hAnsi="Palemonas"/>
          <w:sz w:val="20"/>
        </w:rPr>
        <w:t>fizinio asmens vardas, pavardė, gimimo data, individualios veiklos įregistravimo dokumento numeris</w:t>
      </w:r>
    </w:p>
    <w:p w14:paraId="5B53695C" w14:textId="77777777" w:rsidR="00502CAF" w:rsidRPr="00A76F1A" w:rsidRDefault="00502CAF" w:rsidP="00502CAF">
      <w:pPr>
        <w:rPr>
          <w:rFonts w:ascii="Palemonas" w:hAnsi="Palemonas"/>
          <w:sz w:val="20"/>
        </w:rPr>
      </w:pPr>
    </w:p>
    <w:p w14:paraId="29FDDD3E" w14:textId="77777777" w:rsidR="00502CAF" w:rsidRPr="00A76F1A" w:rsidRDefault="00502CAF" w:rsidP="00502CAF">
      <w:pPr>
        <w:jc w:val="center"/>
        <w:rPr>
          <w:rFonts w:ascii="Palemonas" w:hAnsi="Palemonas"/>
          <w:sz w:val="20"/>
        </w:rPr>
      </w:pPr>
      <w:r w:rsidRPr="00A76F1A">
        <w:rPr>
          <w:rFonts w:ascii="Palemonas" w:hAnsi="Palemonas"/>
          <w:sz w:val="20"/>
        </w:rPr>
        <w:t>________________________________________________________________________________________________</w:t>
      </w:r>
    </w:p>
    <w:p w14:paraId="0B1D5FCE" w14:textId="77777777" w:rsidR="00502CAF" w:rsidRPr="00A76F1A" w:rsidRDefault="00502CAF" w:rsidP="00502CAF">
      <w:pPr>
        <w:jc w:val="center"/>
        <w:rPr>
          <w:rFonts w:ascii="Palemonas" w:hAnsi="Palemonas"/>
          <w:szCs w:val="24"/>
        </w:rPr>
      </w:pPr>
      <w:r w:rsidRPr="00A76F1A">
        <w:rPr>
          <w:rFonts w:ascii="Palemonas" w:hAnsi="Palemonas"/>
          <w:sz w:val="20"/>
        </w:rPr>
        <w:t>adresas, telefono numeris, elektroninio pašto adresas)</w:t>
      </w:r>
    </w:p>
    <w:p w14:paraId="00F111DF" w14:textId="77777777" w:rsidR="00502CAF" w:rsidRPr="00A76F1A" w:rsidRDefault="00502CAF" w:rsidP="00502CAF">
      <w:pPr>
        <w:rPr>
          <w:rFonts w:ascii="Palemonas" w:hAnsi="Palemonas"/>
          <w:szCs w:val="24"/>
        </w:rPr>
      </w:pPr>
    </w:p>
    <w:p w14:paraId="3B4735AF" w14:textId="77777777" w:rsidR="00502CAF" w:rsidRPr="00A76F1A" w:rsidRDefault="00502CAF" w:rsidP="00502CAF">
      <w:pPr>
        <w:rPr>
          <w:rFonts w:ascii="Palemonas" w:hAnsi="Palemonas"/>
          <w:szCs w:val="24"/>
        </w:rPr>
      </w:pPr>
    </w:p>
    <w:p w14:paraId="35E351B8" w14:textId="77777777" w:rsidR="00502CAF" w:rsidRPr="00A76F1A" w:rsidRDefault="00502CAF" w:rsidP="00502CAF">
      <w:pPr>
        <w:rPr>
          <w:szCs w:val="24"/>
          <w:lang w:eastAsia="lt-LT"/>
        </w:rPr>
      </w:pPr>
      <w:r w:rsidRPr="00A76F1A">
        <w:rPr>
          <w:szCs w:val="24"/>
          <w:lang w:eastAsia="lt-LT"/>
        </w:rPr>
        <w:t>Vietinės rinkliavos dydžio nustatymo</w:t>
      </w:r>
    </w:p>
    <w:p w14:paraId="6CC2C84C" w14:textId="77777777" w:rsidR="00502CAF" w:rsidRPr="00A76F1A" w:rsidRDefault="00502CAF" w:rsidP="00502CAF">
      <w:pPr>
        <w:rPr>
          <w:rFonts w:ascii="Palemonas" w:hAnsi="Palemonas"/>
          <w:szCs w:val="24"/>
        </w:rPr>
      </w:pPr>
      <w:r w:rsidRPr="00A76F1A">
        <w:rPr>
          <w:rFonts w:ascii="Palemonas" w:hAnsi="Palemonas"/>
          <w:szCs w:val="24"/>
        </w:rPr>
        <w:t>Varėnos rajono savivaldybės teritorijoje</w:t>
      </w:r>
    </w:p>
    <w:p w14:paraId="078AFE41" w14:textId="77777777" w:rsidR="00502CAF" w:rsidRPr="00A76F1A" w:rsidRDefault="00502CAF" w:rsidP="00502CAF">
      <w:pPr>
        <w:rPr>
          <w:rFonts w:ascii="Palemonas" w:hAnsi="Palemonas"/>
          <w:szCs w:val="24"/>
        </w:rPr>
      </w:pPr>
      <w:r w:rsidRPr="00A76F1A">
        <w:rPr>
          <w:szCs w:val="24"/>
          <w:lang w:eastAsia="lt-LT"/>
        </w:rPr>
        <w:t>viešojo konkurso komisijai</w:t>
      </w:r>
    </w:p>
    <w:p w14:paraId="7A48B3CA" w14:textId="77777777" w:rsidR="00502CAF" w:rsidRPr="00A76F1A" w:rsidRDefault="00502CAF" w:rsidP="00502CAF">
      <w:pPr>
        <w:jc w:val="center"/>
        <w:rPr>
          <w:rFonts w:ascii="Palemonas" w:hAnsi="Palemonas"/>
          <w:b/>
          <w:szCs w:val="24"/>
        </w:rPr>
      </w:pPr>
    </w:p>
    <w:p w14:paraId="522644B8" w14:textId="77777777" w:rsidR="00502CAF" w:rsidRPr="00A76F1A" w:rsidRDefault="00502CAF" w:rsidP="00502CAF">
      <w:pPr>
        <w:jc w:val="center"/>
        <w:rPr>
          <w:rFonts w:ascii="Palemonas" w:hAnsi="Palemonas"/>
          <w:b/>
          <w:szCs w:val="24"/>
        </w:rPr>
      </w:pPr>
    </w:p>
    <w:p w14:paraId="212715E5" w14:textId="77777777" w:rsidR="00502CAF" w:rsidRPr="00A76F1A" w:rsidRDefault="00502CAF" w:rsidP="00502CAF">
      <w:pPr>
        <w:jc w:val="center"/>
        <w:rPr>
          <w:rFonts w:ascii="Palemonas" w:hAnsi="Palemonas"/>
          <w:b/>
          <w:szCs w:val="24"/>
        </w:rPr>
      </w:pPr>
      <w:r w:rsidRPr="00A76F1A">
        <w:rPr>
          <w:rFonts w:ascii="Palemonas" w:hAnsi="Palemonas"/>
          <w:b/>
          <w:szCs w:val="24"/>
        </w:rPr>
        <w:t>PRAŠYMAS</w:t>
      </w:r>
    </w:p>
    <w:p w14:paraId="737FBDDE" w14:textId="77777777" w:rsidR="00502CAF" w:rsidRPr="00A76F1A" w:rsidRDefault="00502CAF" w:rsidP="00502CAF">
      <w:pPr>
        <w:jc w:val="center"/>
        <w:rPr>
          <w:rFonts w:ascii="Palemonas" w:hAnsi="Palemonas"/>
          <w:szCs w:val="24"/>
        </w:rPr>
      </w:pPr>
      <w:r w:rsidRPr="00A76F1A">
        <w:rPr>
          <w:rFonts w:ascii="Palemonas" w:hAnsi="Palemonas"/>
          <w:b/>
          <w:szCs w:val="24"/>
        </w:rPr>
        <w:t>DĖL DALYVAVIMO VIEŠAJAME KONKURSE</w:t>
      </w:r>
    </w:p>
    <w:p w14:paraId="06A3D906" w14:textId="77777777" w:rsidR="00502CAF" w:rsidRPr="00A76F1A" w:rsidRDefault="00502CAF" w:rsidP="00502CAF">
      <w:pPr>
        <w:jc w:val="center"/>
        <w:rPr>
          <w:rFonts w:ascii="Palemonas" w:hAnsi="Palemonas"/>
          <w:szCs w:val="24"/>
        </w:rPr>
      </w:pPr>
      <w:r w:rsidRPr="00A76F1A">
        <w:rPr>
          <w:rFonts w:ascii="Palemonas" w:hAnsi="Palemonas"/>
          <w:szCs w:val="24"/>
        </w:rPr>
        <w:t>20___m____________________d.</w:t>
      </w:r>
    </w:p>
    <w:p w14:paraId="56C979E5" w14:textId="77777777" w:rsidR="00502CAF" w:rsidRPr="00A76F1A" w:rsidRDefault="00502CAF" w:rsidP="00502CAF">
      <w:pPr>
        <w:jc w:val="center"/>
        <w:rPr>
          <w:rFonts w:ascii="Palemonas" w:hAnsi="Palemonas"/>
          <w:sz w:val="22"/>
          <w:szCs w:val="22"/>
        </w:rPr>
      </w:pPr>
      <w:r w:rsidRPr="00A76F1A">
        <w:rPr>
          <w:rFonts w:ascii="Palemonas" w:hAnsi="Palemonas"/>
          <w:sz w:val="22"/>
          <w:szCs w:val="22"/>
        </w:rPr>
        <w:t>Varėna</w:t>
      </w:r>
    </w:p>
    <w:p w14:paraId="0A56214F" w14:textId="77777777" w:rsidR="00502CAF" w:rsidRPr="00A76F1A" w:rsidRDefault="00502CAF" w:rsidP="00502CAF">
      <w:pPr>
        <w:rPr>
          <w:rFonts w:ascii="Palemonas" w:hAnsi="Palemonas"/>
          <w:sz w:val="20"/>
        </w:rPr>
      </w:pPr>
    </w:p>
    <w:p w14:paraId="25488262" w14:textId="77777777" w:rsidR="00502CAF" w:rsidRPr="00A76F1A" w:rsidRDefault="00502CAF" w:rsidP="00502CAF">
      <w:pPr>
        <w:rPr>
          <w:rFonts w:ascii="Palemonas" w:hAnsi="Palemonas"/>
          <w:sz w:val="20"/>
        </w:rPr>
      </w:pPr>
    </w:p>
    <w:p w14:paraId="69BEA34B" w14:textId="77777777" w:rsidR="00502CAF" w:rsidRPr="00A76F1A" w:rsidRDefault="00502CAF" w:rsidP="00502CAF">
      <w:pPr>
        <w:ind w:firstLine="1247"/>
        <w:jc w:val="both"/>
        <w:rPr>
          <w:rFonts w:ascii="Palemonas" w:hAnsi="Palemonas"/>
          <w:szCs w:val="24"/>
        </w:rPr>
      </w:pPr>
      <w:r w:rsidRPr="00A76F1A">
        <w:rPr>
          <w:rFonts w:ascii="Palemonas" w:hAnsi="Palemonas"/>
          <w:szCs w:val="24"/>
        </w:rPr>
        <w:t>Prašau leisti dalyvauti viešajame konkurse dėl leidimo įrengti išorinę reklamą Varėnos rajono savivaldybės teritorijoje:</w:t>
      </w:r>
    </w:p>
    <w:p w14:paraId="518B6F34" w14:textId="77777777" w:rsidR="00502CAF" w:rsidRPr="00A76F1A" w:rsidRDefault="00502CAF" w:rsidP="00502CAF">
      <w:pPr>
        <w:jc w:val="both"/>
        <w:rPr>
          <w:rFonts w:ascii="Palemonas" w:hAnsi="Palemonas"/>
          <w:szCs w:val="24"/>
        </w:rPr>
      </w:pPr>
    </w:p>
    <w:p w14:paraId="6D35FA80" w14:textId="77777777" w:rsidR="00502CAF" w:rsidRPr="00A76F1A" w:rsidRDefault="00502CAF" w:rsidP="00502CAF">
      <w:pPr>
        <w:jc w:val="both"/>
        <w:rPr>
          <w:rFonts w:ascii="Palemonas" w:hAnsi="Palemonas"/>
          <w:szCs w:val="24"/>
        </w:rPr>
      </w:pPr>
      <w:r w:rsidRPr="00A76F1A">
        <w:rPr>
          <w:rFonts w:ascii="Palemonas" w:hAnsi="Palemonas"/>
          <w:szCs w:val="24"/>
        </w:rPr>
        <w:t>________________________________________________________________________________</w:t>
      </w:r>
    </w:p>
    <w:p w14:paraId="4AD7EDD2" w14:textId="77777777" w:rsidR="00502CAF" w:rsidRPr="00A76F1A" w:rsidRDefault="00502CAF" w:rsidP="00502CAF">
      <w:pPr>
        <w:jc w:val="center"/>
        <w:rPr>
          <w:rFonts w:ascii="Palemonas" w:hAnsi="Palemonas"/>
          <w:sz w:val="20"/>
          <w:szCs w:val="24"/>
        </w:rPr>
      </w:pPr>
      <w:r w:rsidRPr="00A76F1A">
        <w:rPr>
          <w:rFonts w:ascii="Palemonas" w:hAnsi="Palemonas"/>
          <w:sz w:val="20"/>
          <w:szCs w:val="24"/>
        </w:rPr>
        <w:t>(adresas (vieta))</w:t>
      </w:r>
    </w:p>
    <w:p w14:paraId="58CB6BBA" w14:textId="77777777" w:rsidR="00502CAF" w:rsidRPr="00A76F1A" w:rsidRDefault="00502CAF" w:rsidP="00502CAF">
      <w:pPr>
        <w:ind w:firstLine="1247"/>
        <w:jc w:val="both"/>
        <w:rPr>
          <w:rFonts w:ascii="Palemonas" w:hAnsi="Palemonas"/>
          <w:sz w:val="20"/>
        </w:rPr>
      </w:pPr>
    </w:p>
    <w:p w14:paraId="0EF0A1A1" w14:textId="77777777" w:rsidR="00502CAF" w:rsidRPr="00A76F1A" w:rsidRDefault="00502CAF" w:rsidP="00502CAF">
      <w:pPr>
        <w:rPr>
          <w:rFonts w:ascii="Palemonas" w:hAnsi="Palemonas"/>
          <w:sz w:val="20"/>
          <w:szCs w:val="24"/>
        </w:rPr>
      </w:pPr>
      <w:r w:rsidRPr="00A76F1A">
        <w:rPr>
          <w:rFonts w:ascii="Palemonas" w:hAnsi="Palemonas"/>
          <w:szCs w:val="24"/>
        </w:rPr>
        <w:t>Siūlomas vietinės rinkliavos dydis ________________Eur_________________________________</w:t>
      </w:r>
    </w:p>
    <w:p w14:paraId="407555E9" w14:textId="77777777" w:rsidR="00502CAF" w:rsidRPr="00A76F1A" w:rsidRDefault="00502CAF" w:rsidP="00502CAF">
      <w:pPr>
        <w:rPr>
          <w:rFonts w:ascii="Palemonas" w:hAnsi="Palemonas"/>
          <w:sz w:val="22"/>
          <w:szCs w:val="22"/>
        </w:rPr>
      </w:pPr>
    </w:p>
    <w:p w14:paraId="706D9CDD" w14:textId="77777777" w:rsidR="00502CAF" w:rsidRPr="00A76F1A" w:rsidRDefault="00502CAF" w:rsidP="00502CAF">
      <w:pPr>
        <w:rPr>
          <w:rFonts w:ascii="Palemonas" w:hAnsi="Palemonas"/>
          <w:sz w:val="20"/>
          <w:szCs w:val="24"/>
        </w:rPr>
      </w:pPr>
      <w:r w:rsidRPr="00A76F1A">
        <w:rPr>
          <w:rFonts w:ascii="Palemonas" w:hAnsi="Palemonas"/>
          <w:szCs w:val="24"/>
        </w:rPr>
        <w:t>____________________________________________________________________________ Eur</w:t>
      </w:r>
    </w:p>
    <w:p w14:paraId="3827C698" w14:textId="77777777" w:rsidR="00502CAF" w:rsidRPr="00A76F1A" w:rsidRDefault="00502CAF" w:rsidP="00502CAF">
      <w:pPr>
        <w:rPr>
          <w:rFonts w:ascii="Palemonas" w:hAnsi="Palemonas"/>
          <w:sz w:val="20"/>
          <w:szCs w:val="24"/>
        </w:rPr>
      </w:pPr>
      <w:r w:rsidRPr="00A76F1A">
        <w:rPr>
          <w:rFonts w:ascii="Palemonas" w:hAnsi="Palemonas"/>
          <w:sz w:val="20"/>
          <w:szCs w:val="24"/>
        </w:rPr>
        <w:t>(nurodomas siūlomas vietinės rinkliavos dydis skaičiais be centų ir žodžiais už vienus metus)</w:t>
      </w:r>
    </w:p>
    <w:p w14:paraId="68FA75E1" w14:textId="77777777" w:rsidR="00502CAF" w:rsidRPr="00A76F1A" w:rsidRDefault="00502CAF" w:rsidP="00502CAF">
      <w:pPr>
        <w:rPr>
          <w:rFonts w:ascii="Palemonas" w:hAnsi="Palemonas"/>
          <w:szCs w:val="24"/>
        </w:rPr>
      </w:pPr>
    </w:p>
    <w:p w14:paraId="6B892F92" w14:textId="77777777" w:rsidR="00502CAF" w:rsidRPr="00A76F1A" w:rsidRDefault="00502CAF" w:rsidP="00502CAF">
      <w:pPr>
        <w:rPr>
          <w:rFonts w:ascii="Palemonas" w:hAnsi="Palemonas"/>
          <w:sz w:val="20"/>
        </w:rPr>
      </w:pPr>
      <w:r w:rsidRPr="00A76F1A">
        <w:rPr>
          <w:rFonts w:ascii="Palemonas" w:hAnsi="Palemonas"/>
          <w:szCs w:val="24"/>
        </w:rPr>
        <w:t>PRIDEDAMA</w:t>
      </w:r>
      <w:r w:rsidRPr="00A76F1A">
        <w:rPr>
          <w:rFonts w:ascii="Palemonas" w:hAnsi="Palemonas"/>
          <w:sz w:val="20"/>
        </w:rPr>
        <w:t>_________________________________________________________________________________</w:t>
      </w:r>
    </w:p>
    <w:p w14:paraId="08F2F764" w14:textId="77777777" w:rsidR="00502CAF" w:rsidRPr="00A76F1A" w:rsidRDefault="00502CAF" w:rsidP="00502CAF">
      <w:pPr>
        <w:rPr>
          <w:rFonts w:ascii="Palemonas" w:hAnsi="Palemonas"/>
          <w:sz w:val="20"/>
        </w:rPr>
      </w:pPr>
    </w:p>
    <w:p w14:paraId="6C097AD6" w14:textId="77777777" w:rsidR="00502CAF" w:rsidRPr="00A76F1A" w:rsidRDefault="00502CAF" w:rsidP="00502CAF">
      <w:pPr>
        <w:rPr>
          <w:rFonts w:ascii="Palemonas" w:hAnsi="Palemonas"/>
          <w:sz w:val="20"/>
        </w:rPr>
      </w:pPr>
      <w:r w:rsidRPr="00A76F1A">
        <w:rPr>
          <w:rFonts w:ascii="Palemonas" w:hAnsi="Palemonas"/>
          <w:sz w:val="20"/>
        </w:rPr>
        <w:t>________________________________________________________________________________________________</w:t>
      </w:r>
    </w:p>
    <w:p w14:paraId="42BA56D5" w14:textId="77777777" w:rsidR="00502CAF" w:rsidRPr="00A76F1A" w:rsidRDefault="00502CAF" w:rsidP="00502CAF">
      <w:pPr>
        <w:rPr>
          <w:rFonts w:ascii="Palemonas" w:hAnsi="Palemonas"/>
          <w:sz w:val="20"/>
        </w:rPr>
      </w:pPr>
    </w:p>
    <w:p w14:paraId="01A20339" w14:textId="77777777" w:rsidR="00502CAF" w:rsidRPr="00A76F1A" w:rsidRDefault="00502CAF" w:rsidP="00502CAF">
      <w:pPr>
        <w:rPr>
          <w:rFonts w:ascii="Palemonas" w:hAnsi="Palemonas"/>
          <w:sz w:val="20"/>
        </w:rPr>
      </w:pPr>
      <w:r w:rsidRPr="00A76F1A">
        <w:rPr>
          <w:rFonts w:ascii="Palemonas" w:hAnsi="Palemonas"/>
          <w:sz w:val="20"/>
        </w:rPr>
        <w:t>________________________________________________________________________________________________</w:t>
      </w:r>
    </w:p>
    <w:p w14:paraId="3F624D04" w14:textId="77777777" w:rsidR="00502CAF" w:rsidRPr="00A76F1A" w:rsidRDefault="00502CAF" w:rsidP="00502CAF">
      <w:pPr>
        <w:rPr>
          <w:rFonts w:ascii="Palemonas" w:hAnsi="Palemonas"/>
          <w:sz w:val="20"/>
        </w:rPr>
      </w:pPr>
    </w:p>
    <w:p w14:paraId="39316BD8" w14:textId="77777777" w:rsidR="00502CAF" w:rsidRPr="00A76F1A" w:rsidRDefault="00502CAF" w:rsidP="00502CAF">
      <w:pPr>
        <w:rPr>
          <w:rFonts w:ascii="Palemonas" w:hAnsi="Palemonas"/>
          <w:sz w:val="20"/>
        </w:rPr>
      </w:pPr>
      <w:r w:rsidRPr="00A76F1A">
        <w:rPr>
          <w:rFonts w:ascii="Palemonas" w:hAnsi="Palemonas"/>
          <w:sz w:val="20"/>
        </w:rPr>
        <w:t>________________________________________________________________________________________________</w:t>
      </w:r>
    </w:p>
    <w:p w14:paraId="38031729" w14:textId="77777777" w:rsidR="00502CAF" w:rsidRPr="00A76F1A" w:rsidRDefault="00502CAF" w:rsidP="00502CAF">
      <w:pPr>
        <w:rPr>
          <w:rFonts w:ascii="Palemonas" w:hAnsi="Palemonas"/>
          <w:sz w:val="20"/>
        </w:rPr>
      </w:pPr>
    </w:p>
    <w:p w14:paraId="699C43A1" w14:textId="77777777" w:rsidR="00502CAF" w:rsidRPr="00A76F1A" w:rsidRDefault="00502CAF" w:rsidP="00502CAF">
      <w:pPr>
        <w:rPr>
          <w:rFonts w:ascii="Palemonas" w:hAnsi="Palemonas"/>
          <w:sz w:val="20"/>
        </w:rPr>
      </w:pPr>
    </w:p>
    <w:p w14:paraId="2ADB591F" w14:textId="77777777" w:rsidR="00502CAF" w:rsidRPr="00A76F1A" w:rsidRDefault="00502CAF" w:rsidP="00502CAF">
      <w:pPr>
        <w:rPr>
          <w:rFonts w:ascii="Palemonas" w:hAnsi="Palemonas"/>
          <w:sz w:val="20"/>
        </w:rPr>
      </w:pPr>
    </w:p>
    <w:p w14:paraId="3BF6C7BD" w14:textId="77777777" w:rsidR="00502CAF" w:rsidRPr="00A76F1A" w:rsidRDefault="00502CAF" w:rsidP="00502CAF">
      <w:pPr>
        <w:rPr>
          <w:rFonts w:ascii="Palemonas" w:hAnsi="Palemonas"/>
          <w:sz w:val="20"/>
        </w:rPr>
      </w:pPr>
      <w:r w:rsidRPr="00A76F1A">
        <w:rPr>
          <w:rFonts w:ascii="Palemonas" w:hAnsi="Palemonas"/>
          <w:sz w:val="20"/>
        </w:rPr>
        <w:t>_______________________    ______________________________   _______________________________________</w:t>
      </w:r>
    </w:p>
    <w:p w14:paraId="05597076" w14:textId="77777777" w:rsidR="00502CAF" w:rsidRPr="00A76F1A" w:rsidRDefault="00502CAF" w:rsidP="00502CAF">
      <w:pPr>
        <w:ind w:firstLine="684"/>
        <w:rPr>
          <w:rFonts w:ascii="Palemonas" w:hAnsi="Palemonas"/>
          <w:sz w:val="20"/>
        </w:rPr>
      </w:pPr>
      <w:r w:rsidRPr="00A76F1A">
        <w:rPr>
          <w:rFonts w:ascii="Palemonas" w:hAnsi="Palemonas"/>
          <w:sz w:val="20"/>
        </w:rPr>
        <w:t xml:space="preserve">(pareigos) </w:t>
      </w:r>
      <w:r w:rsidRPr="00A76F1A">
        <w:rPr>
          <w:rFonts w:ascii="Palemonas" w:hAnsi="Palemonas"/>
          <w:sz w:val="20"/>
        </w:rPr>
        <w:tab/>
        <w:t xml:space="preserve">                  (parašas)</w:t>
      </w:r>
      <w:r w:rsidRPr="00A76F1A">
        <w:rPr>
          <w:rFonts w:ascii="Palemonas" w:hAnsi="Palemonas"/>
          <w:sz w:val="20"/>
        </w:rPr>
        <w:tab/>
      </w:r>
      <w:r w:rsidRPr="00A76F1A">
        <w:rPr>
          <w:rFonts w:ascii="Palemonas" w:hAnsi="Palemonas"/>
          <w:sz w:val="20"/>
        </w:rPr>
        <w:tab/>
        <w:t xml:space="preserve">          (vardas, pavardė)</w:t>
      </w:r>
      <w:r w:rsidRPr="00A76F1A">
        <w:rPr>
          <w:rFonts w:ascii="Palemonas" w:hAnsi="Palemonas"/>
          <w:sz w:val="20"/>
        </w:rPr>
        <w:tab/>
      </w:r>
    </w:p>
    <w:p w14:paraId="533C0754" w14:textId="77777777" w:rsidR="00502CAF" w:rsidRPr="00A76F1A" w:rsidRDefault="00502CAF" w:rsidP="00502CAF">
      <w:pPr>
        <w:rPr>
          <w:rFonts w:ascii="Palemonas" w:hAnsi="Palemonas"/>
          <w:sz w:val="20"/>
        </w:rPr>
      </w:pPr>
    </w:p>
    <w:p w14:paraId="40F1FEA7" w14:textId="77777777" w:rsidR="00502CAF" w:rsidRPr="00A76F1A" w:rsidRDefault="00502CAF" w:rsidP="00502CAF">
      <w:pPr>
        <w:ind w:left="360"/>
        <w:rPr>
          <w:rFonts w:ascii="Palemonas" w:hAnsi="Palemonas"/>
          <w:sz w:val="20"/>
        </w:rPr>
      </w:pPr>
      <w:r w:rsidRPr="00A76F1A">
        <w:rPr>
          <w:rFonts w:ascii="Palemonas" w:hAnsi="Palemonas"/>
          <w:sz w:val="20"/>
        </w:rPr>
        <w:t xml:space="preserve">A.V. </w:t>
      </w:r>
      <w:r w:rsidRPr="00A76F1A">
        <w:rPr>
          <w:rFonts w:ascii="Palemonas" w:hAnsi="Palemonas"/>
          <w:i/>
          <w:iCs/>
          <w:sz w:val="20"/>
        </w:rPr>
        <w:t>(jei naudojamas)</w:t>
      </w:r>
    </w:p>
    <w:p w14:paraId="1EC31E0B" w14:textId="77777777" w:rsidR="00502CAF" w:rsidRPr="00A76F1A" w:rsidRDefault="00502CAF" w:rsidP="00502CAF">
      <w:pPr>
        <w:rPr>
          <w:sz w:val="20"/>
        </w:rPr>
      </w:pPr>
    </w:p>
    <w:p w14:paraId="3E644983" w14:textId="77777777" w:rsidR="00502CAF" w:rsidRPr="00A76F1A" w:rsidRDefault="00502CAF" w:rsidP="00502CAF">
      <w:pPr>
        <w:tabs>
          <w:tab w:val="left" w:pos="4125"/>
        </w:tabs>
        <w:jc w:val="center"/>
        <w:rPr>
          <w:sz w:val="20"/>
        </w:rPr>
      </w:pPr>
      <w:r w:rsidRPr="00A76F1A">
        <w:rPr>
          <w:sz w:val="20"/>
        </w:rPr>
        <w:t>__________________</w:t>
      </w:r>
    </w:p>
    <w:p w14:paraId="2865054D" w14:textId="6D5EF601" w:rsidR="00502CAF" w:rsidRPr="00A76F1A" w:rsidRDefault="00502CAF" w:rsidP="00502CAF">
      <w:pPr>
        <w:jc w:val="both"/>
        <w:rPr>
          <w:bCs/>
          <w:sz w:val="22"/>
          <w:szCs w:val="22"/>
        </w:rPr>
      </w:pPr>
    </w:p>
    <w:sectPr w:rsidR="00502CAF" w:rsidRPr="00A76F1A">
      <w:footerReference w:type="default" r:id="rId8"/>
      <w:type w:val="continuous"/>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EDAF" w14:textId="77777777" w:rsidR="009E371B" w:rsidRDefault="009E371B">
      <w:r>
        <w:separator/>
      </w:r>
    </w:p>
  </w:endnote>
  <w:endnote w:type="continuationSeparator" w:id="0">
    <w:p w14:paraId="0EB5FE01" w14:textId="77777777" w:rsidR="009E371B" w:rsidRDefault="009E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92E3" w14:textId="781539F1" w:rsidR="00B926A4" w:rsidRDefault="008A55AB" w:rsidP="00591064">
    <w:pPr>
      <w:pStyle w:val="Footer"/>
      <w:jc w:val="right"/>
    </w:pPr>
    <w:r>
      <w:t>T-X-</w:t>
    </w:r>
    <w:r w:rsidR="00F567C8">
      <w:t>1</w:t>
    </w:r>
    <w:r w:rsidR="00E676D7">
      <w:t>1</w:t>
    </w:r>
    <w:r w:rsidR="00502CA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5D48" w14:textId="77777777" w:rsidR="009E371B" w:rsidRDefault="009E371B">
      <w:r>
        <w:separator/>
      </w:r>
    </w:p>
  </w:footnote>
  <w:footnote w:type="continuationSeparator" w:id="0">
    <w:p w14:paraId="137788B5" w14:textId="77777777" w:rsidR="009E371B" w:rsidRDefault="009E3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B38876C"/>
    <w:lvl w:ilvl="0">
      <w:start w:val="1"/>
      <w:numFmt w:val="decimal"/>
      <w:lvlText w:val="%1."/>
      <w:lvlJc w:val="left"/>
      <w:pPr>
        <w:tabs>
          <w:tab w:val="num" w:pos="1440"/>
        </w:tabs>
        <w:ind w:left="1440" w:hanging="360"/>
      </w:pPr>
      <w:rPr>
        <w:color w:val="auto"/>
        <w:sz w:val="24"/>
        <w:szCs w:val="24"/>
      </w:rPr>
    </w:lvl>
    <w:lvl w:ilvl="1">
      <w:start w:val="1"/>
      <w:numFmt w:val="decimal"/>
      <w:lvlText w:val="%1.%2."/>
      <w:lvlJc w:val="left"/>
      <w:pPr>
        <w:tabs>
          <w:tab w:val="num" w:pos="3132"/>
        </w:tabs>
        <w:ind w:left="313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2EF071D"/>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2" w15:restartNumberingAfterBreak="0">
    <w:nsid w:val="1AFA1202"/>
    <w:multiLevelType w:val="multilevel"/>
    <w:tmpl w:val="B306856E"/>
    <w:lvl w:ilvl="0">
      <w:start w:val="1"/>
      <w:numFmt w:val="decimal"/>
      <w:lvlText w:val="%1."/>
      <w:lvlJc w:val="left"/>
      <w:pPr>
        <w:ind w:left="360" w:hanging="360"/>
      </w:pPr>
      <w:rPr>
        <w:color w:val="auto"/>
      </w:rPr>
    </w:lvl>
    <w:lvl w:ilvl="1">
      <w:start w:val="1"/>
      <w:numFmt w:val="decimal"/>
      <w:lvlText w:val="%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C05CD"/>
    <w:multiLevelType w:val="hybridMultilevel"/>
    <w:tmpl w:val="65784ABE"/>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6" w15:restartNumberingAfterBreak="0">
    <w:nsid w:val="2C1C5B3A"/>
    <w:multiLevelType w:val="multilevel"/>
    <w:tmpl w:val="C862EAC8"/>
    <w:lvl w:ilvl="0">
      <w:start w:val="1"/>
      <w:numFmt w:val="decimal"/>
      <w:lvlText w:val="%1."/>
      <w:lvlJc w:val="left"/>
      <w:pPr>
        <w:ind w:left="1967" w:hanging="360"/>
      </w:pPr>
    </w:lvl>
    <w:lvl w:ilvl="1">
      <w:start w:val="1"/>
      <w:numFmt w:val="decimal"/>
      <w:isLgl/>
      <w:lvlText w:val="%1.%2."/>
      <w:lvlJc w:val="left"/>
      <w:pPr>
        <w:ind w:left="1967" w:hanging="36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7" w15:restartNumberingAfterBreak="0">
    <w:nsid w:val="33620473"/>
    <w:multiLevelType w:val="hybridMultilevel"/>
    <w:tmpl w:val="DDAA5D64"/>
    <w:lvl w:ilvl="0" w:tplc="04270005">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47B2F3F4">
      <w:start w:val="1"/>
      <w:numFmt w:val="bullet"/>
      <w:lvlText w:val=""/>
      <w:lvlJc w:val="left"/>
      <w:pPr>
        <w:ind w:left="2160" w:hanging="360"/>
      </w:pPr>
      <w:rPr>
        <w:rFonts w:ascii="Wingdings" w:hAnsi="Wingdings" w:hint="default"/>
        <w:sz w:val="22"/>
        <w:szCs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9" w15:restartNumberingAfterBreak="0">
    <w:nsid w:val="42824496"/>
    <w:multiLevelType w:val="hybridMultilevel"/>
    <w:tmpl w:val="F66AC91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1"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892206"/>
    <w:multiLevelType w:val="multilevel"/>
    <w:tmpl w:val="793A4CF2"/>
    <w:lvl w:ilvl="0">
      <w:start w:val="5"/>
      <w:numFmt w:val="decimal"/>
      <w:lvlText w:val="%1."/>
      <w:lvlJc w:val="left"/>
      <w:pPr>
        <w:ind w:left="360" w:hanging="360"/>
      </w:pPr>
      <w:rPr>
        <w:rFonts w:hint="default"/>
        <w:strike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74885A98"/>
    <w:multiLevelType w:val="hybridMultilevel"/>
    <w:tmpl w:val="77080C46"/>
    <w:lvl w:ilvl="0" w:tplc="07B4D25E">
      <w:start w:val="1"/>
      <w:numFmt w:val="decimal"/>
      <w:lvlText w:val="%1."/>
      <w:lvlJc w:val="left"/>
      <w:pPr>
        <w:ind w:left="1524"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135474">
    <w:abstractNumId w:val="12"/>
  </w:num>
  <w:num w:numId="2" w16cid:durableId="130750157">
    <w:abstractNumId w:val="0"/>
  </w:num>
  <w:num w:numId="3" w16cid:durableId="1988892733">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398451">
    <w:abstractNumId w:val="14"/>
  </w:num>
  <w:num w:numId="5" w16cid:durableId="416903637">
    <w:abstractNumId w:val="4"/>
  </w:num>
  <w:num w:numId="6" w16cid:durableId="1133986857">
    <w:abstractNumId w:val="11"/>
  </w:num>
  <w:num w:numId="7" w16cid:durableId="667095144">
    <w:abstractNumId w:val="13"/>
  </w:num>
  <w:num w:numId="8" w16cid:durableId="253322356">
    <w:abstractNumId w:val="17"/>
  </w:num>
  <w:num w:numId="9" w16cid:durableId="1911503358">
    <w:abstractNumId w:val="10"/>
  </w:num>
  <w:num w:numId="10" w16cid:durableId="2108575461">
    <w:abstractNumId w:val="5"/>
  </w:num>
  <w:num w:numId="11" w16cid:durableId="1918977486">
    <w:abstractNumId w:val="8"/>
  </w:num>
  <w:num w:numId="12" w16cid:durableId="938680711">
    <w:abstractNumId w:val="7"/>
  </w:num>
  <w:num w:numId="13" w16cid:durableId="2061511932">
    <w:abstractNumId w:val="16"/>
  </w:num>
  <w:num w:numId="14" w16cid:durableId="1990864813">
    <w:abstractNumId w:val="9"/>
  </w:num>
  <w:num w:numId="15" w16cid:durableId="1157846080">
    <w:abstractNumId w:val="3"/>
  </w:num>
  <w:num w:numId="16" w16cid:durableId="1726876131">
    <w:abstractNumId w:val="2"/>
  </w:num>
  <w:num w:numId="17" w16cid:durableId="182938250">
    <w:abstractNumId w:val="15"/>
  </w:num>
  <w:num w:numId="18" w16cid:durableId="1941135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8DF"/>
    <w:rsid w:val="00015996"/>
    <w:rsid w:val="00032E0F"/>
    <w:rsid w:val="00046461"/>
    <w:rsid w:val="00052E80"/>
    <w:rsid w:val="0008230D"/>
    <w:rsid w:val="001209D5"/>
    <w:rsid w:val="00133214"/>
    <w:rsid w:val="00142CA9"/>
    <w:rsid w:val="001628D1"/>
    <w:rsid w:val="00166C24"/>
    <w:rsid w:val="0017242E"/>
    <w:rsid w:val="00184387"/>
    <w:rsid w:val="00193710"/>
    <w:rsid w:val="00194F81"/>
    <w:rsid w:val="001A2D5C"/>
    <w:rsid w:val="001D78EF"/>
    <w:rsid w:val="002455D5"/>
    <w:rsid w:val="00260C92"/>
    <w:rsid w:val="00296A8F"/>
    <w:rsid w:val="00311978"/>
    <w:rsid w:val="00313B34"/>
    <w:rsid w:val="003162C6"/>
    <w:rsid w:val="0033457D"/>
    <w:rsid w:val="003468D1"/>
    <w:rsid w:val="00356C3E"/>
    <w:rsid w:val="0036364D"/>
    <w:rsid w:val="00380FFF"/>
    <w:rsid w:val="003C23F8"/>
    <w:rsid w:val="003E703C"/>
    <w:rsid w:val="00434C01"/>
    <w:rsid w:val="0044704E"/>
    <w:rsid w:val="0046675C"/>
    <w:rsid w:val="00475954"/>
    <w:rsid w:val="0047688F"/>
    <w:rsid w:val="00502CAF"/>
    <w:rsid w:val="00535B42"/>
    <w:rsid w:val="00544D28"/>
    <w:rsid w:val="00551548"/>
    <w:rsid w:val="00553524"/>
    <w:rsid w:val="005544A2"/>
    <w:rsid w:val="00591064"/>
    <w:rsid w:val="006118B1"/>
    <w:rsid w:val="00641278"/>
    <w:rsid w:val="00650379"/>
    <w:rsid w:val="00655DD5"/>
    <w:rsid w:val="00667242"/>
    <w:rsid w:val="006F011B"/>
    <w:rsid w:val="00752F2A"/>
    <w:rsid w:val="007704D3"/>
    <w:rsid w:val="007D548C"/>
    <w:rsid w:val="007D7C06"/>
    <w:rsid w:val="007E01C0"/>
    <w:rsid w:val="007E432E"/>
    <w:rsid w:val="00820EBF"/>
    <w:rsid w:val="00834973"/>
    <w:rsid w:val="008526A8"/>
    <w:rsid w:val="008659F4"/>
    <w:rsid w:val="00891BDA"/>
    <w:rsid w:val="008936E3"/>
    <w:rsid w:val="00893B12"/>
    <w:rsid w:val="008A55AB"/>
    <w:rsid w:val="008C0ABD"/>
    <w:rsid w:val="008D7677"/>
    <w:rsid w:val="008E7D28"/>
    <w:rsid w:val="008F27E9"/>
    <w:rsid w:val="008F4672"/>
    <w:rsid w:val="00902C77"/>
    <w:rsid w:val="00916A60"/>
    <w:rsid w:val="00922E29"/>
    <w:rsid w:val="009461C4"/>
    <w:rsid w:val="009478CE"/>
    <w:rsid w:val="00960EF5"/>
    <w:rsid w:val="00984E38"/>
    <w:rsid w:val="009903E1"/>
    <w:rsid w:val="009E371B"/>
    <w:rsid w:val="00A02183"/>
    <w:rsid w:val="00A359A3"/>
    <w:rsid w:val="00A60C8D"/>
    <w:rsid w:val="00AD57EF"/>
    <w:rsid w:val="00AE1704"/>
    <w:rsid w:val="00AE7AE0"/>
    <w:rsid w:val="00B17B67"/>
    <w:rsid w:val="00B25F88"/>
    <w:rsid w:val="00B76222"/>
    <w:rsid w:val="00B926A4"/>
    <w:rsid w:val="00B93254"/>
    <w:rsid w:val="00BA0C87"/>
    <w:rsid w:val="00BB23E2"/>
    <w:rsid w:val="00C31339"/>
    <w:rsid w:val="00CE432A"/>
    <w:rsid w:val="00D52823"/>
    <w:rsid w:val="00DC20CB"/>
    <w:rsid w:val="00DE469F"/>
    <w:rsid w:val="00DE61C7"/>
    <w:rsid w:val="00E229C9"/>
    <w:rsid w:val="00E61F9A"/>
    <w:rsid w:val="00E6533A"/>
    <w:rsid w:val="00E676D7"/>
    <w:rsid w:val="00EB0861"/>
    <w:rsid w:val="00EC61AD"/>
    <w:rsid w:val="00EF2069"/>
    <w:rsid w:val="00F07FF2"/>
    <w:rsid w:val="00F35478"/>
    <w:rsid w:val="00F54216"/>
    <w:rsid w:val="00F55338"/>
    <w:rsid w:val="00F567C8"/>
    <w:rsid w:val="00F63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qFormat/>
    <w:pPr>
      <w:keepNext/>
      <w:ind w:firstLine="1247"/>
      <w:outlineLvl w:val="1"/>
    </w:pPr>
    <w:rPr>
      <w:b/>
      <w:bCs/>
    </w:rPr>
  </w:style>
  <w:style w:type="paragraph" w:styleId="Heading4">
    <w:name w:val="heading 4"/>
    <w:basedOn w:val="Normal"/>
    <w:next w:val="Normal"/>
    <w:link w:val="Heading4Char"/>
    <w:semiHidden/>
    <w:unhideWhenUsed/>
    <w:rsid w:val="00311978"/>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984E38"/>
    <w:pPr>
      <w:spacing w:before="100" w:beforeAutospacing="1" w:after="100" w:afterAutospacing="1"/>
    </w:pPr>
    <w:rPr>
      <w:szCs w:val="24"/>
      <w:lang w:eastAsia="lt-LT"/>
    </w:rPr>
  </w:style>
  <w:style w:type="character" w:customStyle="1" w:styleId="BodyTextChar">
    <w:name w:val="Body Text Char"/>
    <w:link w:val="BodyText"/>
    <w:rsid w:val="00984E38"/>
    <w:rPr>
      <w:sz w:val="24"/>
      <w:szCs w:val="24"/>
    </w:rPr>
  </w:style>
  <w:style w:type="paragraph" w:customStyle="1" w:styleId="sraopastraipa">
    <w:name w:val="sraopastraipa"/>
    <w:basedOn w:val="Normal"/>
    <w:rsid w:val="00434C01"/>
    <w:pPr>
      <w:spacing w:before="100" w:beforeAutospacing="1" w:after="100" w:afterAutospacing="1"/>
    </w:pPr>
    <w:rPr>
      <w:szCs w:val="24"/>
      <w:lang w:eastAsia="lt-LT"/>
    </w:rPr>
  </w:style>
  <w:style w:type="paragraph" w:customStyle="1" w:styleId="Default">
    <w:name w:val="Default"/>
    <w:rsid w:val="00434C01"/>
    <w:pPr>
      <w:autoSpaceDE w:val="0"/>
      <w:autoSpaceDN w:val="0"/>
      <w:adjustRightInd w:val="0"/>
    </w:pPr>
    <w:rPr>
      <w:color w:val="000000"/>
      <w:sz w:val="24"/>
      <w:szCs w:val="24"/>
    </w:rPr>
  </w:style>
  <w:style w:type="paragraph" w:styleId="ListParagraph">
    <w:name w:val="List Paragraph"/>
    <w:aliases w:val="TES_tekst-punktais"/>
    <w:basedOn w:val="Normal"/>
    <w:link w:val="ListParagraphChar"/>
    <w:qFormat/>
    <w:rsid w:val="00434C01"/>
    <w:pPr>
      <w:ind w:left="720"/>
      <w:contextualSpacing/>
    </w:pPr>
    <w:rPr>
      <w:lang w:val="x-none"/>
    </w:rPr>
  </w:style>
  <w:style w:type="paragraph" w:customStyle="1" w:styleId="Antrinispavadinimas">
    <w:name w:val="Antrinis pavadinimas"/>
    <w:basedOn w:val="Normal"/>
    <w:next w:val="Normal"/>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rsid w:val="00434C01"/>
    <w:rPr>
      <w:rFonts w:ascii="Cambria" w:hAnsi="Cambria"/>
      <w:sz w:val="24"/>
      <w:szCs w:val="24"/>
      <w:lang w:eastAsia="en-US"/>
    </w:rPr>
  </w:style>
  <w:style w:type="paragraph" w:styleId="NoSpacing">
    <w:name w:val="No Spacing"/>
    <w:basedOn w:val="Normal"/>
    <w:qFormat/>
    <w:rsid w:val="00434C01"/>
    <w:pPr>
      <w:autoSpaceDN w:val="0"/>
    </w:pPr>
    <w:rPr>
      <w:rFonts w:ascii="Calibri" w:hAnsi="Calibri"/>
      <w:szCs w:val="32"/>
    </w:rPr>
  </w:style>
  <w:style w:type="character" w:customStyle="1" w:styleId="CharacterStyle1">
    <w:name w:val="Character Style 1"/>
    <w:basedOn w:val="DefaultParagraphFont"/>
    <w:rsid w:val="00434C01"/>
  </w:style>
  <w:style w:type="character" w:customStyle="1" w:styleId="CharacterStyle2">
    <w:name w:val="Character Style 2"/>
    <w:basedOn w:val="DefaultParagraphFont"/>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Normal"/>
    <w:link w:val="paragrafesrasas2lygisDiagrama"/>
    <w:qFormat/>
    <w:rsid w:val="00434C01"/>
    <w:pPr>
      <w:numPr>
        <w:ilvl w:val="1"/>
        <w:numId w:val="6"/>
      </w:numPr>
      <w:ind w:left="0" w:firstLine="0"/>
    </w:pPr>
  </w:style>
  <w:style w:type="character" w:customStyle="1" w:styleId="paragrafesrasas2lygisDiagrama">
    <w:name w:val="_paragrafe sąrasas 2 lygis Diagrama"/>
    <w:link w:val="paragrafesrasas2lygis"/>
    <w:uiPriority w:val="99"/>
    <w:rsid w:val="00434C01"/>
    <w:rPr>
      <w:sz w:val="24"/>
      <w:lang w:eastAsia="en-US"/>
    </w:rPr>
  </w:style>
  <w:style w:type="character" w:customStyle="1" w:styleId="ListParagraphChar">
    <w:name w:val="List Paragraph Char"/>
    <w:aliases w:val="TES_tekst-punktais Char"/>
    <w:link w:val="ListParagraph"/>
    <w:uiPriority w:val="34"/>
    <w:rsid w:val="00434C01"/>
    <w:rPr>
      <w:sz w:val="24"/>
      <w:lang w:val="x-none" w:eastAsia="en-US"/>
    </w:rPr>
  </w:style>
  <w:style w:type="paragraph" w:styleId="BodyTextIndent2">
    <w:name w:val="Body Text Indent 2"/>
    <w:next w:val="paragrafesrasas2lygis"/>
    <w:link w:val="BodyTextIndent2Char"/>
    <w:uiPriority w:val="99"/>
    <w:semiHidden/>
    <w:unhideWhenUsed/>
    <w:rsid w:val="00434C01"/>
    <w:pPr>
      <w:spacing w:after="120" w:line="480" w:lineRule="auto"/>
      <w:ind w:left="283"/>
    </w:pPr>
  </w:style>
  <w:style w:type="character" w:customStyle="1" w:styleId="BodyTextIndent2Char">
    <w:name w:val="Body Text Indent 2 Char"/>
    <w:basedOn w:val="DefaultParagraphFont"/>
    <w:link w:val="BodyTextIndent2"/>
    <w:uiPriority w:val="99"/>
    <w:semiHidden/>
    <w:rsid w:val="00434C01"/>
  </w:style>
  <w:style w:type="character" w:customStyle="1" w:styleId="Heading2Char">
    <w:name w:val="Heading 2 Char"/>
    <w:link w:val="Heading2"/>
    <w:rsid w:val="00434C01"/>
    <w:rPr>
      <w:b/>
      <w:bCs/>
      <w:sz w:val="24"/>
      <w:lang w:eastAsia="en-US"/>
    </w:rPr>
  </w:style>
  <w:style w:type="character" w:customStyle="1" w:styleId="clear">
    <w:name w:val="clear"/>
    <w:rsid w:val="00434C01"/>
  </w:style>
  <w:style w:type="character" w:styleId="Hyperlink">
    <w:name w:val="Hyperlink"/>
    <w:uiPriority w:val="99"/>
    <w:semiHidden/>
    <w:unhideWhenUsed/>
    <w:rsid w:val="00434C01"/>
    <w:rPr>
      <w:color w:val="0000FF"/>
      <w:u w:val="single"/>
    </w:rPr>
  </w:style>
  <w:style w:type="character" w:styleId="FollowedHyperlink">
    <w:name w:val="FollowedHyperlink"/>
    <w:uiPriority w:val="99"/>
    <w:semiHidden/>
    <w:unhideWhenUsed/>
    <w:rsid w:val="00434C01"/>
    <w:rPr>
      <w:color w:val="0000FF"/>
      <w:u w:val="single"/>
    </w:rPr>
  </w:style>
  <w:style w:type="paragraph" w:customStyle="1" w:styleId="msonormal0">
    <w:name w:val="msonormal"/>
    <w:basedOn w:val="Normal"/>
    <w:rsid w:val="00434C01"/>
    <w:pPr>
      <w:spacing w:before="100" w:beforeAutospacing="1" w:after="100" w:afterAutospacing="1"/>
    </w:pPr>
    <w:rPr>
      <w:szCs w:val="24"/>
      <w:lang w:eastAsia="lt-LT"/>
    </w:rPr>
  </w:style>
  <w:style w:type="paragraph" w:customStyle="1" w:styleId="xl75">
    <w:name w:val="xl75"/>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Normal"/>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Normal"/>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Normal"/>
    <w:rsid w:val="00434C01"/>
    <w:pPr>
      <w:spacing w:before="100" w:beforeAutospacing="1" w:after="100" w:afterAutospacing="1"/>
    </w:pPr>
    <w:rPr>
      <w:szCs w:val="24"/>
      <w:lang w:eastAsia="lt-LT"/>
    </w:rPr>
  </w:style>
  <w:style w:type="paragraph" w:customStyle="1" w:styleId="xl83">
    <w:name w:val="xl83"/>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Normal"/>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Normal"/>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Normal"/>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Normal"/>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Normal"/>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Normal"/>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Normal"/>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Normal"/>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Normal"/>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Normal"/>
    <w:rsid w:val="00434C01"/>
    <w:pPr>
      <w:spacing w:before="100" w:beforeAutospacing="1" w:after="100" w:afterAutospacing="1"/>
      <w:jc w:val="center"/>
      <w:textAlignment w:val="top"/>
    </w:pPr>
    <w:rPr>
      <w:szCs w:val="24"/>
      <w:lang w:eastAsia="lt-LT"/>
    </w:rPr>
  </w:style>
  <w:style w:type="paragraph" w:customStyle="1" w:styleId="xl119">
    <w:name w:val="xl119"/>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Normal"/>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Normal"/>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Normal"/>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Normal"/>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Normal"/>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Normal"/>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Normal"/>
    <w:rsid w:val="00434C01"/>
    <w:pPr>
      <w:spacing w:before="100" w:beforeAutospacing="1" w:after="100" w:afterAutospacing="1"/>
      <w:textAlignment w:val="top"/>
    </w:pPr>
    <w:rPr>
      <w:szCs w:val="24"/>
      <w:lang w:eastAsia="lt-LT"/>
    </w:rPr>
  </w:style>
  <w:style w:type="paragraph" w:customStyle="1" w:styleId="xl133">
    <w:name w:val="xl133"/>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Normal"/>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Normal"/>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Normal"/>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Normal"/>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Normal"/>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Normal"/>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Normal"/>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Normal"/>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Normal"/>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Normal"/>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Normal"/>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Normal"/>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Normal"/>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Normal"/>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Normal"/>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Normal"/>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Normal"/>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Normal"/>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Normal"/>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Normal"/>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Normal"/>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Normal"/>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Normal"/>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Normal"/>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HeaderChar">
    <w:name w:val="Header Char"/>
    <w:link w:val="Header"/>
    <w:uiPriority w:val="99"/>
    <w:rsid w:val="00434C01"/>
    <w:rPr>
      <w:sz w:val="24"/>
      <w:lang w:eastAsia="en-US"/>
    </w:rPr>
  </w:style>
  <w:style w:type="character" w:styleId="CommentReference">
    <w:name w:val="annotation reference"/>
    <w:uiPriority w:val="99"/>
    <w:semiHidden/>
    <w:unhideWhenUsed/>
    <w:rsid w:val="00434C01"/>
    <w:rPr>
      <w:sz w:val="16"/>
      <w:szCs w:val="16"/>
    </w:rPr>
  </w:style>
  <w:style w:type="paragraph" w:styleId="CommentText">
    <w:name w:val="annotation text"/>
    <w:basedOn w:val="Normal"/>
    <w:link w:val="CommentTextChar"/>
    <w:semiHidden/>
    <w:unhideWhenUsed/>
    <w:rsid w:val="00434C01"/>
    <w:rPr>
      <w:sz w:val="20"/>
    </w:rPr>
  </w:style>
  <w:style w:type="character" w:customStyle="1" w:styleId="CommentTextChar">
    <w:name w:val="Comment Text Char"/>
    <w:link w:val="CommentText"/>
    <w:uiPriority w:val="99"/>
    <w:semiHidden/>
    <w:rsid w:val="00434C01"/>
    <w:rPr>
      <w:lang w:eastAsia="en-US"/>
    </w:rPr>
  </w:style>
  <w:style w:type="paragraph" w:styleId="CommentSubject">
    <w:name w:val="annotation subject"/>
    <w:basedOn w:val="CommentText"/>
    <w:next w:val="CommentText"/>
    <w:link w:val="CommentSubjectChar"/>
    <w:uiPriority w:val="99"/>
    <w:semiHidden/>
    <w:unhideWhenUsed/>
    <w:rsid w:val="00434C01"/>
    <w:rPr>
      <w:b/>
      <w:bCs/>
    </w:rPr>
  </w:style>
  <w:style w:type="character" w:customStyle="1" w:styleId="CommentSubjectChar">
    <w:name w:val="Comment Subject Char"/>
    <w:link w:val="CommentSubject"/>
    <w:uiPriority w:val="99"/>
    <w:semiHidden/>
    <w:rsid w:val="00434C01"/>
    <w:rPr>
      <w:b/>
      <w:bCs/>
      <w:lang w:eastAsia="en-US"/>
    </w:rPr>
  </w:style>
  <w:style w:type="paragraph" w:styleId="BalloonText">
    <w:name w:val="Balloon Text"/>
    <w:basedOn w:val="Normal"/>
    <w:link w:val="BalloonTextChar"/>
    <w:uiPriority w:val="99"/>
    <w:semiHidden/>
    <w:unhideWhenUsed/>
    <w:rsid w:val="00434C01"/>
    <w:rPr>
      <w:rFonts w:ascii="Segoe UI" w:hAnsi="Segoe UI" w:cs="Segoe UI"/>
      <w:sz w:val="18"/>
      <w:szCs w:val="18"/>
    </w:rPr>
  </w:style>
  <w:style w:type="character" w:customStyle="1" w:styleId="BalloonTextChar">
    <w:name w:val="Balloon Text Char"/>
    <w:link w:val="BalloonText"/>
    <w:uiPriority w:val="99"/>
    <w:semiHidden/>
    <w:rsid w:val="00434C01"/>
    <w:rPr>
      <w:rFonts w:ascii="Segoe UI" w:hAnsi="Segoe UI" w:cs="Segoe UI"/>
      <w:sz w:val="18"/>
      <w:szCs w:val="18"/>
      <w:lang w:eastAsia="en-US"/>
    </w:rPr>
  </w:style>
  <w:style w:type="paragraph" w:styleId="Revision">
    <w:name w:val="Revision"/>
    <w:hidden/>
    <w:uiPriority w:val="99"/>
    <w:semiHidden/>
    <w:rsid w:val="00434C01"/>
    <w:rPr>
      <w:sz w:val="24"/>
      <w:lang w:eastAsia="en-US"/>
    </w:rPr>
  </w:style>
  <w:style w:type="paragraph" w:customStyle="1" w:styleId="xl167">
    <w:name w:val="xl167"/>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Normal"/>
    <w:rsid w:val="00434C01"/>
    <w:pPr>
      <w:spacing w:before="100" w:beforeAutospacing="1" w:after="100" w:afterAutospacing="1"/>
    </w:pPr>
    <w:rPr>
      <w:color w:val="000000"/>
      <w:sz w:val="20"/>
      <w:lang w:eastAsia="lt-LT"/>
    </w:rPr>
  </w:style>
  <w:style w:type="paragraph" w:customStyle="1" w:styleId="font6">
    <w:name w:val="font6"/>
    <w:basedOn w:val="Normal"/>
    <w:rsid w:val="00434C01"/>
    <w:pPr>
      <w:spacing w:before="100" w:beforeAutospacing="1" w:after="100" w:afterAutospacing="1"/>
    </w:pPr>
    <w:rPr>
      <w:color w:val="000000"/>
      <w:sz w:val="22"/>
      <w:szCs w:val="22"/>
      <w:lang w:eastAsia="lt-LT"/>
    </w:rPr>
  </w:style>
  <w:style w:type="paragraph" w:customStyle="1" w:styleId="font7">
    <w:name w:val="font7"/>
    <w:basedOn w:val="Normal"/>
    <w:rsid w:val="00434C01"/>
    <w:pPr>
      <w:spacing w:before="100" w:beforeAutospacing="1" w:after="100" w:afterAutospacing="1"/>
    </w:pPr>
    <w:rPr>
      <w:rFonts w:ascii="Symbol" w:hAnsi="Symbol"/>
      <w:color w:val="000000"/>
      <w:sz w:val="20"/>
      <w:lang w:eastAsia="lt-LT"/>
    </w:rPr>
  </w:style>
  <w:style w:type="paragraph" w:customStyle="1" w:styleId="xl169">
    <w:name w:val="xl169"/>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Normal"/>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Normal"/>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Normal"/>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Normal"/>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Normal"/>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Normal"/>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Normal"/>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Normal"/>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Normal"/>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Normal"/>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Normal"/>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Normal"/>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Normal"/>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Normal"/>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Normal"/>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Normal"/>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Normal"/>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Normal"/>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Normal"/>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Normal"/>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Normal"/>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Normal"/>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Normal"/>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Normal"/>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Normal"/>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Normal"/>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Normal"/>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Normal"/>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Normal"/>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Normal"/>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Normal"/>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Normal"/>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Normal"/>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Normal"/>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Normal"/>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Normal"/>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Normal"/>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Normal"/>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Normal"/>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Normal"/>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Normal"/>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Normal"/>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Normal"/>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Normal"/>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Normal"/>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Normal"/>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Normal"/>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Normal"/>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Normal"/>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Normal"/>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Normal"/>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DefaultParagraphFont"/>
    <w:rsid w:val="00434C01"/>
  </w:style>
  <w:style w:type="paragraph" w:customStyle="1" w:styleId="xl73">
    <w:name w:val="xl73"/>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Normal"/>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Normal"/>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Normal"/>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Normal"/>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Normal"/>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Normal"/>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Normal"/>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Normal"/>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uiPriority w:val="99"/>
    <w:rsid w:val="00DC20CB"/>
  </w:style>
  <w:style w:type="character" w:customStyle="1" w:styleId="Heading4Char">
    <w:name w:val="Heading 4 Char"/>
    <w:link w:val="Heading4"/>
    <w:semiHidden/>
    <w:rsid w:val="00311978"/>
    <w:rPr>
      <w:rFonts w:ascii="Calibri Light" w:hAnsi="Calibri Light"/>
      <w:i/>
      <w:iCs/>
      <w:color w:val="2F5496"/>
      <w:sz w:val="24"/>
      <w:lang w:eastAsia="en-US"/>
    </w:rPr>
  </w:style>
  <w:style w:type="character" w:styleId="Strong">
    <w:name w:val="Strong"/>
    <w:qFormat/>
    <w:rsid w:val="00502CAF"/>
    <w:rPr>
      <w:b/>
      <w:bCs/>
    </w:rPr>
  </w:style>
  <w:style w:type="table" w:styleId="TableGrid">
    <w:name w:val="Table Grid"/>
    <w:basedOn w:val="TableNormal"/>
    <w:uiPriority w:val="59"/>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Tarybos_sprendimas_nauj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Tarybos_sprendimas_naujas</Template>
  <TotalTime>1</TotalTime>
  <Pages>11</Pages>
  <Words>3435</Words>
  <Characters>19586</Characters>
  <Application>Microsoft Office Word</Application>
  <DocSecurity>0</DocSecurity>
  <Lines>163</Lines>
  <Paragraphs>45</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Erika Zaleskienė</cp:lastModifiedBy>
  <cp:revision>2</cp:revision>
  <cp:lastPrinted>2023-06-01T10:33:00Z</cp:lastPrinted>
  <dcterms:created xsi:type="dcterms:W3CDTF">2023-09-06T11:41:00Z</dcterms:created>
  <dcterms:modified xsi:type="dcterms:W3CDTF">2023-09-06T11:41:00Z</dcterms:modified>
</cp:coreProperties>
</file>