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47831AD0" w:rsidR="0072301E" w:rsidRPr="000C4F73" w:rsidRDefault="00277D7E">
      <w:pPr>
        <w:spacing w:after="0" w:line="259" w:lineRule="auto"/>
        <w:ind w:left="0" w:right="4" w:firstLine="0"/>
        <w:jc w:val="center"/>
        <w:rPr>
          <w:color w:val="002060"/>
        </w:rPr>
      </w:pPr>
      <w:r w:rsidRPr="000C4F73">
        <w:rPr>
          <w:color w:val="002060"/>
        </w:rPr>
        <w:t>(</w:t>
      </w:r>
      <w:r w:rsidR="00F45710">
        <w:rPr>
          <w:color w:val="002060"/>
        </w:rPr>
        <w:t xml:space="preserve">informacija </w:t>
      </w:r>
      <w:r w:rsidRPr="000C4F73">
        <w:rPr>
          <w:color w:val="002060"/>
        </w:rPr>
        <w:t>apie asmens duomenų tvarkymą</w:t>
      </w:r>
      <w:r w:rsidR="00BA6504">
        <w:rPr>
          <w:color w:val="002060"/>
        </w:rPr>
        <w:t xml:space="preserve"> </w:t>
      </w:r>
      <w:r w:rsidR="00B345B3">
        <w:rPr>
          <w:color w:val="002060"/>
        </w:rPr>
        <w:t xml:space="preserve"> piniginės </w:t>
      </w:r>
      <w:r w:rsidR="00BA6504">
        <w:rPr>
          <w:color w:val="002060"/>
        </w:rPr>
        <w:t xml:space="preserve"> socialin</w:t>
      </w:r>
      <w:r w:rsidR="00B345B3">
        <w:rPr>
          <w:color w:val="002060"/>
        </w:rPr>
        <w:t>ės paramos skyrimo tiksl</w:t>
      </w:r>
      <w:r w:rsidR="001E60A0">
        <w:rPr>
          <w:color w:val="002060"/>
        </w:rPr>
        <w:t>u</w:t>
      </w:r>
      <w:r w:rsidRPr="000C4F73">
        <w:rPr>
          <w:color w:val="002060"/>
        </w:rPr>
        <w:t xml:space="preserve">)  </w:t>
      </w:r>
    </w:p>
    <w:p w14:paraId="05AFF21A" w14:textId="77777777" w:rsidR="0047339A" w:rsidRDefault="0047339A">
      <w:pPr>
        <w:spacing w:after="0" w:line="259" w:lineRule="auto"/>
        <w:ind w:left="50" w:firstLine="0"/>
        <w:jc w:val="center"/>
        <w:rPr>
          <w:i/>
        </w:rPr>
      </w:pPr>
    </w:p>
    <w:p w14:paraId="6F79038E" w14:textId="39CD8BC6" w:rsidR="00030841" w:rsidRDefault="007320EE" w:rsidP="002416A6">
      <w:pPr>
        <w:ind w:firstLine="851"/>
      </w:pPr>
      <w:r>
        <w:t>Šis privatumo pranešimas skirtas fiziniams asmenims, kurie kreipiasi į Varėnos rajono savivaldybės administraciją</w:t>
      </w:r>
      <w:r w:rsidR="00D54AA1">
        <w:t xml:space="preserve"> </w:t>
      </w:r>
      <w:r>
        <w:t xml:space="preserve">dėl </w:t>
      </w:r>
      <w:r w:rsidR="00AD633C">
        <w:t>socialinės pašalpos, būsto šildymo išlaidų, geriamojo vandens išlaidų ir karšto vandens išlaidų kompensacijų</w:t>
      </w:r>
      <w:r w:rsidR="002416A6">
        <w:t>,</w:t>
      </w:r>
      <w:r w:rsidR="001D75E5">
        <w:t xml:space="preserve"> </w:t>
      </w:r>
      <w:r w:rsidR="002416A6">
        <w:t>bei</w:t>
      </w:r>
      <w:r w:rsidR="001D75E5">
        <w:t xml:space="preserve"> vienkartinės, tikslinės, sąlyginės</w:t>
      </w:r>
      <w:r w:rsidR="002416A6">
        <w:t xml:space="preserve"> ir </w:t>
      </w:r>
      <w:r w:rsidR="001D75E5">
        <w:t>periodinės pašalp</w:t>
      </w:r>
      <w:r w:rsidR="002416A6">
        <w:t>os skyrimo</w:t>
      </w:r>
      <w:r w:rsidR="001D75E5">
        <w:t>.</w:t>
      </w:r>
    </w:p>
    <w:p w14:paraId="4580C779" w14:textId="77777777" w:rsidR="001908AF" w:rsidRDefault="001908AF" w:rsidP="002416A6">
      <w:pPr>
        <w:ind w:firstLine="851"/>
      </w:pPr>
    </w:p>
    <w:p w14:paraId="53C28ECF" w14:textId="589871B7" w:rsidR="007E76CD" w:rsidRPr="00FA49F7" w:rsidRDefault="007E76CD" w:rsidP="007E76CD">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8"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9"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7F95D320" w14:textId="41B11834" w:rsidR="007C72FF" w:rsidRDefault="00FA3492" w:rsidP="007C72FF">
      <w:pPr>
        <w:ind w:firstLine="851"/>
      </w:pPr>
      <w:r>
        <w:t>A</w:t>
      </w:r>
      <w:r w:rsidR="00AF1E6D">
        <w:t>smens duomen</w:t>
      </w:r>
      <w:r w:rsidR="00387464">
        <w:t>y</w:t>
      </w:r>
      <w:r w:rsidR="00AF1E6D">
        <w:t>s</w:t>
      </w:r>
      <w:r w:rsidR="00132536">
        <w:t xml:space="preserve"> </w:t>
      </w:r>
      <w:r w:rsidR="00AF1E6D">
        <w:t>tvarkom</w:t>
      </w:r>
      <w:r w:rsidR="00387464">
        <w:t>i</w:t>
      </w:r>
      <w:r w:rsidR="007C72FF">
        <w:t>, siekiant įvertinti, ar asmuo turi teisę gauti piniginę socialinę paramą, mokėti ir administruoti minėtą paramą</w:t>
      </w:r>
      <w:r w:rsidR="00A60CA4">
        <w:t>, atsiskaityti už lėšų panaudojimą.</w:t>
      </w:r>
    </w:p>
    <w:p w14:paraId="4D6DE6E6" w14:textId="77777777" w:rsidR="007C72FF" w:rsidRDefault="007C72FF" w:rsidP="007C72FF">
      <w:pPr>
        <w:ind w:firstLine="851"/>
      </w:pPr>
    </w:p>
    <w:p w14:paraId="4E6FDD43" w14:textId="31D181D0" w:rsidR="0072301E" w:rsidRPr="004D3178" w:rsidRDefault="00E97F9E" w:rsidP="007C72FF">
      <w:pPr>
        <w:ind w:firstLine="851"/>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EE319F">
        <w:trPr>
          <w:trHeight w:val="634"/>
        </w:trPr>
        <w:tc>
          <w:tcPr>
            <w:tcW w:w="2830" w:type="dxa"/>
          </w:tcPr>
          <w:p w14:paraId="666B18B1" w14:textId="7E94038E" w:rsidR="0072301E" w:rsidRPr="004D3178" w:rsidRDefault="00453387" w:rsidP="00981D54">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59F33DD" w14:textId="2322C0F2" w:rsidR="0072301E" w:rsidRPr="004D3178" w:rsidRDefault="00B17AF7" w:rsidP="009675C0">
            <w:pPr>
              <w:spacing w:after="0" w:line="259" w:lineRule="auto"/>
              <w:ind w:left="0" w:firstLine="0"/>
              <w:rPr>
                <w:color w:val="auto"/>
              </w:rPr>
            </w:pPr>
            <w:r w:rsidRPr="004D3178">
              <w:rPr>
                <w:color w:val="auto"/>
              </w:rPr>
              <w:t>vardas, pavardė,</w:t>
            </w:r>
            <w:r w:rsidR="00B97633">
              <w:rPr>
                <w:color w:val="auto"/>
              </w:rPr>
              <w:t xml:space="preserve"> </w:t>
            </w:r>
            <w:r w:rsidR="007E35DF" w:rsidRPr="004D3178">
              <w:rPr>
                <w:color w:val="auto"/>
              </w:rPr>
              <w:t>asmens kodas</w:t>
            </w:r>
            <w:r w:rsidR="009372BA">
              <w:rPr>
                <w:color w:val="auto"/>
              </w:rPr>
              <w:t xml:space="preserve">, </w:t>
            </w:r>
            <w:r w:rsidR="004B5946">
              <w:rPr>
                <w:color w:val="auto"/>
              </w:rPr>
              <w:t xml:space="preserve">gimimo data, </w:t>
            </w:r>
            <w:r w:rsidR="009372BA">
              <w:rPr>
                <w:color w:val="auto"/>
              </w:rPr>
              <w:t>asmens dokumento duomenys</w:t>
            </w:r>
            <w:r w:rsidR="009B1B99">
              <w:rPr>
                <w:color w:val="auto"/>
              </w:rPr>
              <w:t xml:space="preserve"> (atvaizdas, galiojimo laikas, numeris, išdavimo data)</w:t>
            </w:r>
            <w:r w:rsidR="007E7A66">
              <w:rPr>
                <w:color w:val="auto"/>
              </w:rPr>
              <w:t>, pilietybė, lytis</w:t>
            </w:r>
            <w:r w:rsidR="00C1076B">
              <w:rPr>
                <w:color w:val="auto"/>
              </w:rPr>
              <w:t>.</w:t>
            </w:r>
          </w:p>
        </w:tc>
      </w:tr>
      <w:tr w:rsidR="004D3178" w:rsidRPr="004D3178" w14:paraId="74E4C6C4" w14:textId="77777777" w:rsidTr="00EE319F">
        <w:trPr>
          <w:trHeight w:val="576"/>
        </w:trPr>
        <w:tc>
          <w:tcPr>
            <w:tcW w:w="2830" w:type="dxa"/>
          </w:tcPr>
          <w:p w14:paraId="7D3220AE" w14:textId="77777777" w:rsidR="0072301E" w:rsidRPr="004D3178" w:rsidRDefault="00453387" w:rsidP="00981D54">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71CBF55" w14:textId="0750BDB0" w:rsidR="0072301E" w:rsidRPr="004D3178" w:rsidRDefault="004A4B64" w:rsidP="009675C0">
            <w:pPr>
              <w:spacing w:after="0" w:line="259" w:lineRule="auto"/>
              <w:ind w:left="0" w:right="55" w:firstLine="0"/>
              <w:rPr>
                <w:color w:val="auto"/>
              </w:rPr>
            </w:pPr>
            <w:r>
              <w:rPr>
                <w:color w:val="auto"/>
              </w:rPr>
              <w:t>d</w:t>
            </w:r>
            <w:r w:rsidR="009372BA">
              <w:rPr>
                <w:color w:val="auto"/>
              </w:rPr>
              <w:t>eklaruotos g</w:t>
            </w:r>
            <w:r w:rsidR="00B17AF7" w:rsidRPr="004D3178">
              <w:rPr>
                <w:color w:val="auto"/>
              </w:rPr>
              <w:t>yvenam</w:t>
            </w:r>
            <w:r w:rsidR="009372BA">
              <w:rPr>
                <w:color w:val="auto"/>
              </w:rPr>
              <w:t xml:space="preserve">osios vietos adresas, </w:t>
            </w:r>
            <w:r w:rsidR="005F32AB">
              <w:rPr>
                <w:color w:val="auto"/>
              </w:rPr>
              <w:t xml:space="preserve"> </w:t>
            </w:r>
            <w:r w:rsidR="009372BA">
              <w:rPr>
                <w:color w:val="auto"/>
              </w:rPr>
              <w:t>faktinės gyvenamosios vietos adresas,</w:t>
            </w:r>
            <w:r w:rsidR="00B17AF7" w:rsidRPr="004D3178">
              <w:rPr>
                <w:color w:val="auto"/>
              </w:rPr>
              <w:t xml:space="preserve"> </w:t>
            </w:r>
            <w:r w:rsidR="00453387" w:rsidRPr="004D3178">
              <w:rPr>
                <w:color w:val="auto"/>
              </w:rPr>
              <w:t>telefono ryšio numeris</w:t>
            </w:r>
            <w:r w:rsidR="007E35DF" w:rsidRPr="004D3178">
              <w:rPr>
                <w:color w:val="auto"/>
              </w:rPr>
              <w:t>,</w:t>
            </w:r>
            <w:r w:rsidR="00453387" w:rsidRPr="004D3178">
              <w:rPr>
                <w:color w:val="auto"/>
              </w:rPr>
              <w:t xml:space="preserve"> elektroninio pašto adresas</w:t>
            </w:r>
            <w:r w:rsidR="00C1076B">
              <w:rPr>
                <w:color w:val="auto"/>
              </w:rPr>
              <w:t>.</w:t>
            </w:r>
            <w:r w:rsidR="00453387" w:rsidRPr="004D3178">
              <w:rPr>
                <w:color w:val="auto"/>
              </w:rPr>
              <w:t xml:space="preserve"> </w:t>
            </w:r>
          </w:p>
        </w:tc>
      </w:tr>
      <w:tr w:rsidR="00F3305E" w:rsidRPr="004D3178" w14:paraId="65C0DAA7" w14:textId="77777777" w:rsidTr="00EE319F">
        <w:trPr>
          <w:trHeight w:val="576"/>
        </w:trPr>
        <w:tc>
          <w:tcPr>
            <w:tcW w:w="2830" w:type="dxa"/>
          </w:tcPr>
          <w:p w14:paraId="2DEEFEF7" w14:textId="67E3F700" w:rsidR="00F3305E" w:rsidRPr="004D3178" w:rsidRDefault="00981D54" w:rsidP="00981D54">
            <w:pPr>
              <w:spacing w:after="0" w:line="259" w:lineRule="auto"/>
              <w:ind w:left="0" w:firstLine="0"/>
              <w:jc w:val="left"/>
              <w:rPr>
                <w:color w:val="auto"/>
              </w:rPr>
            </w:pPr>
            <w:r>
              <w:rPr>
                <w:color w:val="auto"/>
              </w:rPr>
              <w:t>Su prašymu susiję duomenys</w:t>
            </w:r>
          </w:p>
        </w:tc>
        <w:tc>
          <w:tcPr>
            <w:tcW w:w="7088" w:type="dxa"/>
          </w:tcPr>
          <w:p w14:paraId="5FBCC08A" w14:textId="2FEC1B0D" w:rsidR="004E466F" w:rsidRDefault="00981D54" w:rsidP="004E466F">
            <w:pPr>
              <w:spacing w:after="1" w:line="240" w:lineRule="auto"/>
              <w:ind w:left="0" w:right="53" w:firstLine="0"/>
              <w:rPr>
                <w:color w:val="auto"/>
              </w:rPr>
            </w:pPr>
            <w:r>
              <w:rPr>
                <w:color w:val="auto"/>
              </w:rPr>
              <w:t>Kreipimosi faktas</w:t>
            </w:r>
            <w:r w:rsidR="006E0C79">
              <w:rPr>
                <w:color w:val="auto"/>
              </w:rPr>
              <w:t xml:space="preserve"> (</w:t>
            </w:r>
            <w:r w:rsidR="006E0C79">
              <w:t>socialinė, vienkartinė, tikslinė, sąlyginė ar periodinė pašalpa,  bei būsto šildymo, geriamojo vandens ir karšto vandens išlaidų kompensacijos)</w:t>
            </w:r>
            <w:r>
              <w:rPr>
                <w:color w:val="auto"/>
              </w:rPr>
              <w:t xml:space="preserve">, </w:t>
            </w:r>
            <w:r w:rsidR="00F3305E">
              <w:rPr>
                <w:color w:val="auto"/>
              </w:rPr>
              <w:t>data,</w:t>
            </w:r>
            <w:r>
              <w:rPr>
                <w:color w:val="auto"/>
              </w:rPr>
              <w:t xml:space="preserve"> numeris,</w:t>
            </w:r>
            <w:r w:rsidR="006E0C79">
              <w:rPr>
                <w:color w:val="auto"/>
              </w:rPr>
              <w:t xml:space="preserve"> būdas, </w:t>
            </w:r>
            <w:r w:rsidR="004E466F">
              <w:rPr>
                <w:color w:val="auto"/>
              </w:rPr>
              <w:t>prašyme ir jo prieduose nurodyti bei jo nagrinėjimo metu vėliau gauti kiti asmens duomenys bei pažymos iš kitų įstaigų</w:t>
            </w:r>
            <w:r w:rsidR="0015314C">
              <w:rPr>
                <w:color w:val="auto"/>
              </w:rPr>
              <w:t xml:space="preserve"> (užimtumas, pajamos, turtas, sveikatos būklė</w:t>
            </w:r>
            <w:r w:rsidR="007E7A66">
              <w:rPr>
                <w:color w:val="auto"/>
              </w:rPr>
              <w:t xml:space="preserve"> (pažymos data, numeris, ligų kodai)</w:t>
            </w:r>
            <w:r w:rsidR="0015314C">
              <w:rPr>
                <w:color w:val="auto"/>
              </w:rPr>
              <w:t xml:space="preserve"> ir kita)</w:t>
            </w:r>
            <w:r w:rsidR="007E7A66">
              <w:rPr>
                <w:color w:val="auto"/>
              </w:rPr>
              <w:t>.</w:t>
            </w:r>
          </w:p>
          <w:p w14:paraId="44B819C1" w14:textId="31A7CA76" w:rsidR="00F3305E" w:rsidRDefault="004E466F" w:rsidP="004E466F">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r w:rsidR="00EB75BE">
              <w:rPr>
                <w:color w:val="auto"/>
              </w:rPr>
              <w:t>.</w:t>
            </w:r>
          </w:p>
        </w:tc>
      </w:tr>
      <w:tr w:rsidR="00F35AF9" w:rsidRPr="004D3178" w14:paraId="5340364F" w14:textId="77777777" w:rsidTr="00EE319F">
        <w:trPr>
          <w:trHeight w:val="576"/>
        </w:trPr>
        <w:tc>
          <w:tcPr>
            <w:tcW w:w="2830" w:type="dxa"/>
          </w:tcPr>
          <w:p w14:paraId="5C7790BA" w14:textId="1BD0ADC6" w:rsidR="00F35AF9" w:rsidRDefault="00F35AF9" w:rsidP="00F35AF9">
            <w:pPr>
              <w:spacing w:after="0" w:line="259" w:lineRule="auto"/>
              <w:ind w:left="0" w:firstLine="0"/>
              <w:jc w:val="left"/>
              <w:rPr>
                <w:color w:val="auto"/>
              </w:rPr>
            </w:pPr>
            <w:r>
              <w:rPr>
                <w:color w:val="auto"/>
              </w:rPr>
              <w:t xml:space="preserve">Duomenys </w:t>
            </w:r>
            <w:r w:rsidR="00372298">
              <w:rPr>
                <w:color w:val="auto"/>
              </w:rPr>
              <w:t xml:space="preserve">apie </w:t>
            </w:r>
            <w:r>
              <w:rPr>
                <w:color w:val="auto"/>
              </w:rPr>
              <w:t>gaunamas pajamas</w:t>
            </w:r>
          </w:p>
        </w:tc>
        <w:tc>
          <w:tcPr>
            <w:tcW w:w="7088" w:type="dxa"/>
          </w:tcPr>
          <w:p w14:paraId="71F80762" w14:textId="0D0EE1A5" w:rsidR="00F35AF9" w:rsidRDefault="00777CEB" w:rsidP="00F35AF9">
            <w:pPr>
              <w:spacing w:after="0" w:line="259" w:lineRule="auto"/>
              <w:ind w:left="0" w:right="55" w:firstLine="0"/>
              <w:rPr>
                <w:color w:val="auto"/>
              </w:rPr>
            </w:pPr>
            <w:r>
              <w:rPr>
                <w:color w:val="auto"/>
              </w:rPr>
              <w:t xml:space="preserve">pajamų rūšis (su darbo santykiais susijusios pajamos, pensijos, dividendai, palūkanos, individualios veiklos pajamos, pajamos iš žemės ūkio veiklos, </w:t>
            </w:r>
            <w:r w:rsidR="00372298">
              <w:rPr>
                <w:color w:val="auto"/>
              </w:rPr>
              <w:t>alimentai</w:t>
            </w:r>
            <w:r>
              <w:rPr>
                <w:color w:val="auto"/>
              </w:rPr>
              <w:t>, ligos išmokos ir kitos faktiškai gautos lėšos), pajamų dydis, mokėjimo data</w:t>
            </w:r>
            <w:r w:rsidR="00372298">
              <w:rPr>
                <w:color w:val="auto"/>
              </w:rPr>
              <w:t>, paskyrimo laikotarpis</w:t>
            </w:r>
            <w:r w:rsidR="00EB75BE">
              <w:rPr>
                <w:color w:val="auto"/>
              </w:rPr>
              <w:t>.</w:t>
            </w:r>
          </w:p>
        </w:tc>
      </w:tr>
      <w:tr w:rsidR="00F35AF9" w:rsidRPr="004D3178" w14:paraId="72ABA919" w14:textId="77777777" w:rsidTr="00EE319F">
        <w:trPr>
          <w:trHeight w:val="576"/>
        </w:trPr>
        <w:tc>
          <w:tcPr>
            <w:tcW w:w="2830" w:type="dxa"/>
          </w:tcPr>
          <w:p w14:paraId="2D15AD33" w14:textId="6E3D557B" w:rsidR="00F35AF9" w:rsidRDefault="00F35AF9" w:rsidP="00F35AF9">
            <w:pPr>
              <w:spacing w:after="0" w:line="259" w:lineRule="auto"/>
              <w:ind w:left="0" w:firstLine="0"/>
              <w:rPr>
                <w:color w:val="auto"/>
              </w:rPr>
            </w:pPr>
            <w:r>
              <w:rPr>
                <w:color w:val="auto"/>
              </w:rPr>
              <w:lastRenderedPageBreak/>
              <w:t xml:space="preserve">Duomenys </w:t>
            </w:r>
            <w:r w:rsidR="002D341D">
              <w:rPr>
                <w:color w:val="auto"/>
              </w:rPr>
              <w:t xml:space="preserve">apie </w:t>
            </w:r>
            <w:r>
              <w:rPr>
                <w:color w:val="auto"/>
              </w:rPr>
              <w:t>turimą ar kitais pagrindais valdomą turtą</w:t>
            </w:r>
          </w:p>
        </w:tc>
        <w:tc>
          <w:tcPr>
            <w:tcW w:w="7088" w:type="dxa"/>
          </w:tcPr>
          <w:p w14:paraId="33A24130" w14:textId="2BD3158E" w:rsidR="00F35AF9" w:rsidRDefault="00F35AF9" w:rsidP="00F35AF9">
            <w:pPr>
              <w:spacing w:after="0" w:line="259" w:lineRule="auto"/>
              <w:ind w:left="0" w:right="55" w:firstLine="0"/>
              <w:rPr>
                <w:color w:val="auto"/>
              </w:rPr>
            </w:pPr>
            <w:r>
              <w:rPr>
                <w:color w:val="auto"/>
              </w:rPr>
              <w:t xml:space="preserve">turto rūšis: </w:t>
            </w:r>
            <w:r w:rsidRPr="00F35AF9">
              <w:rPr>
                <w:color w:val="auto"/>
                <w:u w:val="single"/>
              </w:rPr>
              <w:t>nekilnojamasis turtas</w:t>
            </w:r>
            <w:r>
              <w:rPr>
                <w:color w:val="auto"/>
              </w:rPr>
              <w:t xml:space="preserve"> (unikalus numeris, adresas, pavadinimas (tipas), kadastro numeris, plotas, vidutinė rinkos vertė, verčių zona, statybos metai ir kit</w:t>
            </w:r>
            <w:r w:rsidR="00036B38">
              <w:rPr>
                <w:color w:val="auto"/>
              </w:rPr>
              <w:t>i Nekilnojamojo turto registro išraše nurodyti duomenys</w:t>
            </w:r>
            <w:r>
              <w:rPr>
                <w:color w:val="auto"/>
              </w:rPr>
              <w:t xml:space="preserve">), </w:t>
            </w:r>
            <w:r w:rsidRPr="00F35AF9">
              <w:rPr>
                <w:color w:val="auto"/>
                <w:u w:val="single"/>
              </w:rPr>
              <w:t>kilnojamasis turtas</w:t>
            </w:r>
            <w:r>
              <w:rPr>
                <w:color w:val="auto"/>
              </w:rPr>
              <w:t xml:space="preserve"> (transporto priemonės - identifikavimo numeris, valstybinis registracijos numeris, markė, modelis, gamybos metai ir kita; ūkiniai gyvūnai - rūšis, veislė, gimimo metai, skaičius ir kita ), </w:t>
            </w:r>
            <w:r w:rsidRPr="00F35AF9">
              <w:rPr>
                <w:color w:val="auto"/>
                <w:u w:val="single"/>
              </w:rPr>
              <w:t>finansinis turtas</w:t>
            </w:r>
            <w:r>
              <w:rPr>
                <w:color w:val="auto"/>
              </w:rPr>
              <w:t xml:space="preserve"> ( rūšis, vertė) ir kitas turtas</w:t>
            </w:r>
            <w:r w:rsidR="007A38DF">
              <w:rPr>
                <w:color w:val="auto"/>
              </w:rPr>
              <w:t>.</w:t>
            </w:r>
          </w:p>
        </w:tc>
      </w:tr>
      <w:tr w:rsidR="00F35AF9" w:rsidRPr="004D3178" w14:paraId="2A7D4C06" w14:textId="77777777" w:rsidTr="007A38DF">
        <w:trPr>
          <w:trHeight w:val="656"/>
        </w:trPr>
        <w:tc>
          <w:tcPr>
            <w:tcW w:w="2830" w:type="dxa"/>
          </w:tcPr>
          <w:p w14:paraId="17CDFE2F" w14:textId="38AA2D69" w:rsidR="00F35AF9" w:rsidRPr="004D3178" w:rsidRDefault="00F35AF9" w:rsidP="00F35AF9">
            <w:pPr>
              <w:spacing w:after="0" w:line="259" w:lineRule="auto"/>
              <w:ind w:left="0" w:firstLine="0"/>
              <w:rPr>
                <w:color w:val="auto"/>
              </w:rPr>
            </w:pPr>
            <w:r>
              <w:rPr>
                <w:color w:val="auto"/>
              </w:rPr>
              <w:t>S</w:t>
            </w:r>
            <w:r w:rsidR="00EB75BE">
              <w:rPr>
                <w:color w:val="auto"/>
              </w:rPr>
              <w:t>u šeimos sudėtimi susiję duomenys</w:t>
            </w:r>
          </w:p>
        </w:tc>
        <w:tc>
          <w:tcPr>
            <w:tcW w:w="7088" w:type="dxa"/>
          </w:tcPr>
          <w:p w14:paraId="549D1D63" w14:textId="3F89BE23" w:rsidR="00F35AF9" w:rsidRPr="004D3178" w:rsidRDefault="00F35AF9" w:rsidP="00F35AF9">
            <w:pPr>
              <w:spacing w:after="1" w:line="240" w:lineRule="auto"/>
              <w:ind w:left="0" w:right="53" w:firstLine="0"/>
              <w:rPr>
                <w:color w:val="auto"/>
              </w:rPr>
            </w:pPr>
            <w:r>
              <w:rPr>
                <w:color w:val="auto"/>
              </w:rPr>
              <w:t xml:space="preserve">šeimos dydis, šeimos nario statusas, </w:t>
            </w:r>
            <w:r w:rsidR="00C72CBF">
              <w:rPr>
                <w:color w:val="auto"/>
              </w:rPr>
              <w:t xml:space="preserve">socialinė padėtis, </w:t>
            </w:r>
            <w:r>
              <w:rPr>
                <w:color w:val="auto"/>
              </w:rPr>
              <w:t>santuokos data, ištuokos data, mirties data, pilietybė, lytis</w:t>
            </w:r>
            <w:r w:rsidR="00C1076B">
              <w:rPr>
                <w:color w:val="auto"/>
              </w:rPr>
              <w:t>.</w:t>
            </w:r>
          </w:p>
        </w:tc>
      </w:tr>
      <w:tr w:rsidR="00F35AF9" w:rsidRPr="004D3178" w14:paraId="6E65DCC3" w14:textId="77777777" w:rsidTr="007A38DF">
        <w:trPr>
          <w:trHeight w:val="638"/>
        </w:trPr>
        <w:tc>
          <w:tcPr>
            <w:tcW w:w="2830" w:type="dxa"/>
          </w:tcPr>
          <w:p w14:paraId="147821CF" w14:textId="39449654" w:rsidR="00F35AF9" w:rsidRPr="004D3178" w:rsidRDefault="00F35AF9" w:rsidP="00F35AF9">
            <w:pPr>
              <w:spacing w:after="0" w:line="259" w:lineRule="auto"/>
              <w:ind w:left="0" w:firstLine="0"/>
              <w:rPr>
                <w:color w:val="auto"/>
              </w:rPr>
            </w:pPr>
            <w:r w:rsidRPr="004D3178">
              <w:rPr>
                <w:color w:val="auto"/>
              </w:rPr>
              <w:t xml:space="preserve">Kiti </w:t>
            </w:r>
            <w:r w:rsidR="002C5971">
              <w:rPr>
                <w:color w:val="auto"/>
              </w:rPr>
              <w:t>asmens duomenys</w:t>
            </w:r>
            <w:r w:rsidRPr="004D3178">
              <w:rPr>
                <w:color w:val="auto"/>
              </w:rPr>
              <w:t xml:space="preserve">  </w:t>
            </w:r>
          </w:p>
        </w:tc>
        <w:tc>
          <w:tcPr>
            <w:tcW w:w="7088" w:type="dxa"/>
          </w:tcPr>
          <w:p w14:paraId="57FF0B6B" w14:textId="61B87B2E" w:rsidR="00F35AF9" w:rsidRPr="004D3178" w:rsidRDefault="002C5971" w:rsidP="00F35AF9">
            <w:pPr>
              <w:spacing w:after="1" w:line="240" w:lineRule="auto"/>
              <w:ind w:left="0" w:right="53" w:firstLine="0"/>
              <w:rPr>
                <w:color w:val="auto"/>
              </w:rPr>
            </w:pPr>
            <w:r>
              <w:rPr>
                <w:color w:val="auto"/>
              </w:rPr>
              <w:t>Susirašinėjimas (kai iš jo galima identifikuoti</w:t>
            </w:r>
            <w:r w:rsidR="007A38DF">
              <w:rPr>
                <w:color w:val="auto"/>
              </w:rPr>
              <w:t xml:space="preserve"> fizinį asmenį</w:t>
            </w:r>
            <w:r>
              <w:rPr>
                <w:color w:val="auto"/>
              </w:rPr>
              <w:t>), parašas, banko sąskaitos duomenys (</w:t>
            </w:r>
            <w:r w:rsidR="007A38DF">
              <w:t>mokėjimo įstaiga, sąskaitos numeris)</w:t>
            </w:r>
          </w:p>
        </w:tc>
      </w:tr>
    </w:tbl>
    <w:p w14:paraId="1CD0CC16" w14:textId="77777777" w:rsidR="00F16BC5" w:rsidRPr="004D3178" w:rsidRDefault="00F16BC5" w:rsidP="00A27E1D">
      <w:pPr>
        <w:spacing w:after="0" w:line="259" w:lineRule="auto"/>
        <w:ind w:left="0" w:firstLine="0"/>
        <w:rPr>
          <w:color w:val="auto"/>
        </w:rPr>
      </w:pPr>
    </w:p>
    <w:p w14:paraId="6D925DBA" w14:textId="7C96D02C" w:rsidR="00EE2DC5" w:rsidRDefault="007A38DF" w:rsidP="00F16BC5">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7A38DF" w:rsidRPr="004D3178" w14:paraId="5B1F4171" w14:textId="77777777" w:rsidTr="00D95770">
        <w:trPr>
          <w:trHeight w:val="634"/>
        </w:trPr>
        <w:tc>
          <w:tcPr>
            <w:tcW w:w="2830" w:type="dxa"/>
          </w:tcPr>
          <w:p w14:paraId="3CE22481" w14:textId="77777777" w:rsidR="007A38DF" w:rsidRPr="004D3178" w:rsidRDefault="007A38DF" w:rsidP="00D95770">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4A9F44CD" w14:textId="22501D35" w:rsidR="007A38DF" w:rsidRPr="004D3178" w:rsidRDefault="007A38DF" w:rsidP="00D95770">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w:t>
            </w:r>
            <w:r w:rsidR="0019035B">
              <w:rPr>
                <w:color w:val="auto"/>
              </w:rPr>
              <w:t>, pilietybė, lytis</w:t>
            </w:r>
            <w:r w:rsidR="00C1076B">
              <w:rPr>
                <w:color w:val="auto"/>
              </w:rPr>
              <w:t>.</w:t>
            </w:r>
          </w:p>
        </w:tc>
      </w:tr>
      <w:tr w:rsidR="007A38DF" w:rsidRPr="004D3178" w14:paraId="6A47BDFB" w14:textId="77777777" w:rsidTr="00D95770">
        <w:trPr>
          <w:trHeight w:val="576"/>
        </w:trPr>
        <w:tc>
          <w:tcPr>
            <w:tcW w:w="2830" w:type="dxa"/>
          </w:tcPr>
          <w:p w14:paraId="591E6524" w14:textId="77777777" w:rsidR="007A38DF" w:rsidRPr="004D3178" w:rsidRDefault="007A38DF" w:rsidP="00D95770">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7E1AEECA" w14:textId="767D4195" w:rsidR="007A38DF" w:rsidRPr="004D3178" w:rsidRDefault="007A38DF" w:rsidP="00D95770">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00C1076B">
              <w:rPr>
                <w:color w:val="auto"/>
              </w:rPr>
              <w:t>.</w:t>
            </w:r>
            <w:r w:rsidRPr="004D3178">
              <w:rPr>
                <w:color w:val="auto"/>
              </w:rPr>
              <w:t xml:space="preserve"> </w:t>
            </w:r>
          </w:p>
        </w:tc>
      </w:tr>
      <w:tr w:rsidR="007A38DF" w14:paraId="66850A2B" w14:textId="77777777" w:rsidTr="00D95770">
        <w:trPr>
          <w:trHeight w:val="576"/>
        </w:trPr>
        <w:tc>
          <w:tcPr>
            <w:tcW w:w="2830" w:type="dxa"/>
          </w:tcPr>
          <w:p w14:paraId="5D503719" w14:textId="77777777" w:rsidR="007A38DF" w:rsidRPr="004D3178" w:rsidRDefault="007A38DF" w:rsidP="00D95770">
            <w:pPr>
              <w:spacing w:after="0" w:line="259" w:lineRule="auto"/>
              <w:ind w:left="0" w:firstLine="0"/>
              <w:jc w:val="left"/>
              <w:rPr>
                <w:color w:val="auto"/>
              </w:rPr>
            </w:pPr>
            <w:r>
              <w:rPr>
                <w:color w:val="auto"/>
              </w:rPr>
              <w:t>Su prašymu susiję duomenys</w:t>
            </w:r>
          </w:p>
        </w:tc>
        <w:tc>
          <w:tcPr>
            <w:tcW w:w="7088" w:type="dxa"/>
          </w:tcPr>
          <w:p w14:paraId="709385E8" w14:textId="7D4FEE16" w:rsidR="007A38DF" w:rsidRDefault="000932C7" w:rsidP="00D95770">
            <w:pPr>
              <w:spacing w:after="1" w:line="240" w:lineRule="auto"/>
              <w:ind w:left="0" w:right="53" w:firstLine="0"/>
              <w:rPr>
                <w:color w:val="auto"/>
              </w:rPr>
            </w:pPr>
            <w:r>
              <w:rPr>
                <w:color w:val="auto"/>
              </w:rPr>
              <w:t>p</w:t>
            </w:r>
            <w:r w:rsidR="007A38DF">
              <w:rPr>
                <w:color w:val="auto"/>
              </w:rPr>
              <w:t xml:space="preserve">rašyme ir jo prieduose nurodyti bei jo nagrinėjimo metu vėliau gauti kiti duomenys bei pažymos iš kitų įstaigų (užimtumas, pajamos, turtas, sveikatos būklė </w:t>
            </w:r>
            <w:r w:rsidR="00E87FA5">
              <w:rPr>
                <w:color w:val="auto"/>
              </w:rPr>
              <w:t>(</w:t>
            </w:r>
            <w:r w:rsidR="0019035B">
              <w:rPr>
                <w:color w:val="auto"/>
              </w:rPr>
              <w:t xml:space="preserve">pažymos data, numeris, ligų kodai) </w:t>
            </w:r>
            <w:r w:rsidR="007A38DF">
              <w:rPr>
                <w:color w:val="auto"/>
              </w:rPr>
              <w:t>ir kita)</w:t>
            </w:r>
            <w:r>
              <w:rPr>
                <w:color w:val="auto"/>
              </w:rPr>
              <w:t>.</w:t>
            </w:r>
          </w:p>
        </w:tc>
      </w:tr>
      <w:tr w:rsidR="007A38DF" w14:paraId="62C03867" w14:textId="77777777" w:rsidTr="00D95770">
        <w:trPr>
          <w:trHeight w:val="576"/>
        </w:trPr>
        <w:tc>
          <w:tcPr>
            <w:tcW w:w="2830" w:type="dxa"/>
          </w:tcPr>
          <w:p w14:paraId="18E3FB40" w14:textId="77777777" w:rsidR="007A38DF" w:rsidRDefault="007A38DF" w:rsidP="00D95770">
            <w:pPr>
              <w:spacing w:after="0" w:line="259" w:lineRule="auto"/>
              <w:ind w:left="0" w:firstLine="0"/>
              <w:jc w:val="left"/>
              <w:rPr>
                <w:color w:val="auto"/>
              </w:rPr>
            </w:pPr>
            <w:r>
              <w:rPr>
                <w:color w:val="auto"/>
              </w:rPr>
              <w:t>Duomenys apie gaunamas pajamas</w:t>
            </w:r>
          </w:p>
        </w:tc>
        <w:tc>
          <w:tcPr>
            <w:tcW w:w="7088" w:type="dxa"/>
          </w:tcPr>
          <w:p w14:paraId="7D2A81BD" w14:textId="77777777" w:rsidR="007A38DF" w:rsidRDefault="007A38DF" w:rsidP="00D95770">
            <w:pPr>
              <w:spacing w:after="0" w:line="259" w:lineRule="auto"/>
              <w:ind w:left="0" w:right="55" w:firstLine="0"/>
              <w:rPr>
                <w:color w:val="auto"/>
              </w:rPr>
            </w:pPr>
            <w:r>
              <w:rPr>
                <w:color w:val="auto"/>
              </w:rPr>
              <w:t>pajamų rūšis (su darbo santykiais susijusios pajamos, pensijos, dividendai, palūkanos, individualios veiklos pajamos, pajamos iš žemės ūkio veiklos, alimentai, ligos išmokos ir kitos faktiškai gautos lėšos), pajamų dydis, mokėjimo data, paskyrimo laikotarpis.</w:t>
            </w:r>
          </w:p>
        </w:tc>
      </w:tr>
      <w:tr w:rsidR="007A38DF" w14:paraId="1EBBF3ED" w14:textId="77777777" w:rsidTr="00D95770">
        <w:trPr>
          <w:trHeight w:val="576"/>
        </w:trPr>
        <w:tc>
          <w:tcPr>
            <w:tcW w:w="2830" w:type="dxa"/>
          </w:tcPr>
          <w:p w14:paraId="0340B44B" w14:textId="77777777" w:rsidR="007A38DF" w:rsidRDefault="007A38DF" w:rsidP="00D95770">
            <w:pPr>
              <w:spacing w:after="0" w:line="259" w:lineRule="auto"/>
              <w:ind w:left="0" w:firstLine="0"/>
              <w:rPr>
                <w:color w:val="auto"/>
              </w:rPr>
            </w:pPr>
            <w:r>
              <w:rPr>
                <w:color w:val="auto"/>
              </w:rPr>
              <w:t>Duomenys apie turimą ar kitais pagrindais valdomą turtą</w:t>
            </w:r>
          </w:p>
        </w:tc>
        <w:tc>
          <w:tcPr>
            <w:tcW w:w="7088" w:type="dxa"/>
          </w:tcPr>
          <w:p w14:paraId="645151CC" w14:textId="77777777" w:rsidR="007A38DF" w:rsidRDefault="007A38DF" w:rsidP="00D95770">
            <w:pPr>
              <w:spacing w:after="0" w:line="259" w:lineRule="auto"/>
              <w:ind w:left="0" w:right="55" w:firstLine="0"/>
              <w:rPr>
                <w:color w:val="auto"/>
              </w:rPr>
            </w:pPr>
            <w:r>
              <w:rPr>
                <w:color w:val="auto"/>
              </w:rPr>
              <w:t xml:space="preserve">turto rūšis: </w:t>
            </w:r>
            <w:r w:rsidRPr="00F35AF9">
              <w:rPr>
                <w:color w:val="auto"/>
                <w:u w:val="single"/>
              </w:rPr>
              <w:t>nekilnojamasis turtas</w:t>
            </w:r>
            <w:r>
              <w:rPr>
                <w:color w:val="auto"/>
              </w:rPr>
              <w:t xml:space="preserve"> (unikalus numeris, adresas, pavadinimas (tipas), kadastro numeris, plotas, vidutinė rinkos vertė, verčių zona, statybos metai ir kiti Nekilnojamojo turto registro išraše nurodyti duomenys), </w:t>
            </w:r>
            <w:r w:rsidRPr="00F35AF9">
              <w:rPr>
                <w:color w:val="auto"/>
                <w:u w:val="single"/>
              </w:rPr>
              <w:t>kilnojamasis turtas</w:t>
            </w:r>
            <w:r>
              <w:rPr>
                <w:color w:val="auto"/>
              </w:rPr>
              <w:t xml:space="preserve"> (transporto priemonės - identifikavimo numeris, valstybinis registracijos numeris, markė, modelis, gamybos metai ir kita; ūkiniai gyvūnai - rūšis, veislė, gimimo metai, skaičius ir kita ), </w:t>
            </w:r>
            <w:r w:rsidRPr="00F35AF9">
              <w:rPr>
                <w:color w:val="auto"/>
                <w:u w:val="single"/>
              </w:rPr>
              <w:t>finansinis turtas</w:t>
            </w:r>
            <w:r>
              <w:rPr>
                <w:color w:val="auto"/>
              </w:rPr>
              <w:t xml:space="preserve"> ( rūšis, vertė) ir kitas turtas.</w:t>
            </w:r>
          </w:p>
        </w:tc>
      </w:tr>
      <w:tr w:rsidR="007A38DF" w:rsidRPr="004D3178" w14:paraId="476115C7" w14:textId="77777777" w:rsidTr="00D95770">
        <w:trPr>
          <w:trHeight w:val="656"/>
        </w:trPr>
        <w:tc>
          <w:tcPr>
            <w:tcW w:w="2830" w:type="dxa"/>
          </w:tcPr>
          <w:p w14:paraId="2B899C65" w14:textId="77777777" w:rsidR="007A38DF" w:rsidRPr="004D3178" w:rsidRDefault="007A38DF" w:rsidP="00D95770">
            <w:pPr>
              <w:spacing w:after="0" w:line="259" w:lineRule="auto"/>
              <w:ind w:left="0" w:firstLine="0"/>
              <w:rPr>
                <w:color w:val="auto"/>
              </w:rPr>
            </w:pPr>
            <w:r>
              <w:rPr>
                <w:color w:val="auto"/>
              </w:rPr>
              <w:t>Su šeimos sudėtimi susiję duomenys</w:t>
            </w:r>
          </w:p>
        </w:tc>
        <w:tc>
          <w:tcPr>
            <w:tcW w:w="7088" w:type="dxa"/>
          </w:tcPr>
          <w:p w14:paraId="5941AB9A" w14:textId="3E49EE56" w:rsidR="007A38DF" w:rsidRPr="004D3178" w:rsidRDefault="007A38DF" w:rsidP="00D95770">
            <w:pPr>
              <w:spacing w:after="1" w:line="240" w:lineRule="auto"/>
              <w:ind w:left="0" w:right="53" w:firstLine="0"/>
              <w:rPr>
                <w:color w:val="auto"/>
              </w:rPr>
            </w:pPr>
            <w:r>
              <w:rPr>
                <w:color w:val="auto"/>
              </w:rPr>
              <w:t xml:space="preserve">šeimos dydis, šeimos nario statusas, </w:t>
            </w:r>
            <w:r w:rsidR="00C72CBF">
              <w:rPr>
                <w:color w:val="auto"/>
              </w:rPr>
              <w:t xml:space="preserve">socialinė padėtis, </w:t>
            </w:r>
            <w:r>
              <w:rPr>
                <w:color w:val="auto"/>
              </w:rPr>
              <w:t>santuokos data, ištuokos data, mirties data</w:t>
            </w:r>
            <w:r w:rsidR="00C1076B">
              <w:rPr>
                <w:color w:val="auto"/>
              </w:rPr>
              <w:t>.</w:t>
            </w:r>
          </w:p>
        </w:tc>
      </w:tr>
    </w:tbl>
    <w:p w14:paraId="6847E379" w14:textId="77777777" w:rsidR="00F16BC5" w:rsidRPr="004D3178" w:rsidRDefault="00F16BC5" w:rsidP="000932C7">
      <w:pPr>
        <w:ind w:left="0" w:firstLine="0"/>
        <w:rPr>
          <w:color w:val="auto"/>
        </w:rPr>
      </w:pPr>
    </w:p>
    <w:p w14:paraId="0C3E99A7" w14:textId="7FB63B98" w:rsidR="00F16BC5" w:rsidRPr="00170236" w:rsidRDefault="00E97F9E" w:rsidP="009675C0">
      <w:pPr>
        <w:ind w:firstLine="841"/>
        <w:rPr>
          <w:color w:val="002060"/>
        </w:rPr>
      </w:pPr>
      <w:r w:rsidRPr="00850249">
        <w:rPr>
          <w:color w:val="002060"/>
        </w:rPr>
        <w:t>5.</w:t>
      </w:r>
      <w:r w:rsidRPr="004D3178">
        <w:rPr>
          <w:color w:val="auto"/>
        </w:rPr>
        <w:t xml:space="preserve"> </w:t>
      </w:r>
      <w:r w:rsidR="00F42551">
        <w:rPr>
          <w:color w:val="002060"/>
        </w:rPr>
        <w:t>Asmenų prašymų nagrinėjimo ir skyrimo tikslu</w:t>
      </w:r>
      <w:r w:rsidR="00F16BC5" w:rsidRPr="00F16BC5">
        <w:rPr>
          <w:color w:val="002060"/>
        </w:rPr>
        <w:t xml:space="preserve">, Jūsų asmens duomenys tvarkomi </w:t>
      </w:r>
      <w:r w:rsidR="00170236">
        <w:rPr>
          <w:color w:val="002060"/>
        </w:rPr>
        <w:t>vadovaujantis šiais teisės aktais:</w:t>
      </w:r>
    </w:p>
    <w:p w14:paraId="492546F3" w14:textId="07E439C1" w:rsidR="00290162" w:rsidRPr="00F16BC5" w:rsidRDefault="004D3178" w:rsidP="00EE017F">
      <w:pPr>
        <w:ind w:firstLine="841"/>
        <w:rPr>
          <w:color w:val="auto"/>
        </w:rPr>
      </w:pPr>
      <w:r w:rsidRPr="004D3178">
        <w:rPr>
          <w:color w:val="auto"/>
        </w:rPr>
        <w:t>5.</w:t>
      </w:r>
      <w:r w:rsidR="00F16BC5" w:rsidRPr="00F16BC5">
        <w:rPr>
          <w:color w:val="auto"/>
        </w:rPr>
        <w:t xml:space="preserve">1. </w:t>
      </w:r>
      <w:r w:rsidR="00170236">
        <w:rPr>
          <w:color w:val="auto"/>
        </w:rPr>
        <w:t>Reglamento 6</w:t>
      </w:r>
      <w:r w:rsidR="00595BB7">
        <w:rPr>
          <w:color w:val="auto"/>
        </w:rPr>
        <w:t xml:space="preserve"> </w:t>
      </w:r>
      <w:r w:rsidR="00170236">
        <w:rPr>
          <w:color w:val="auto"/>
        </w:rPr>
        <w:t>straipsnio  1 dalies c punktu (teisinės prievolės vykdymu);</w:t>
      </w:r>
    </w:p>
    <w:p w14:paraId="64126277" w14:textId="60F09632" w:rsidR="00EA2BF1" w:rsidRDefault="002D6D90" w:rsidP="009675C0">
      <w:pPr>
        <w:spacing w:after="12" w:line="249" w:lineRule="auto"/>
        <w:ind w:left="-5" w:firstLine="856"/>
        <w:rPr>
          <w:color w:val="auto"/>
        </w:rPr>
      </w:pPr>
      <w:r>
        <w:rPr>
          <w:color w:val="auto"/>
        </w:rPr>
        <w:t>5.</w:t>
      </w:r>
      <w:r w:rsidR="00EE017F">
        <w:rPr>
          <w:color w:val="auto"/>
        </w:rPr>
        <w:t>2</w:t>
      </w:r>
      <w:r w:rsidR="00F16BC5" w:rsidRPr="00F16BC5">
        <w:rPr>
          <w:color w:val="auto"/>
        </w:rPr>
        <w:t xml:space="preserve">. </w:t>
      </w:r>
      <w:hyperlink r:id="rId10" w:history="1">
        <w:r w:rsidR="00EA2BF1" w:rsidRPr="00EA2BF1">
          <w:rPr>
            <w:rStyle w:val="Hipersaitas"/>
            <w:color w:val="auto"/>
            <w:u w:val="none"/>
          </w:rPr>
          <w:t>Lietuvos Respublikos piniginės socialinės paramos nepasiturintiems gyventojam</w:t>
        </w:r>
        <w:r w:rsidR="00EA2BF1">
          <w:rPr>
            <w:rStyle w:val="Hipersaitas"/>
            <w:color w:val="auto"/>
            <w:u w:val="none"/>
          </w:rPr>
          <w:t xml:space="preserve">s </w:t>
        </w:r>
        <w:r w:rsidR="00EA2BF1" w:rsidRPr="00EA2BF1">
          <w:rPr>
            <w:rStyle w:val="Hipersaitas"/>
            <w:color w:val="auto"/>
            <w:u w:val="none"/>
          </w:rPr>
          <w:t>įstatym</w:t>
        </w:r>
      </w:hyperlink>
      <w:r w:rsidR="00DC5094">
        <w:t>u</w:t>
      </w:r>
      <w:r w:rsidR="00EA2BF1">
        <w:rPr>
          <w:color w:val="auto"/>
        </w:rPr>
        <w:t>;</w:t>
      </w:r>
    </w:p>
    <w:p w14:paraId="3FDE76B8" w14:textId="77777777" w:rsidR="0015575B" w:rsidRDefault="0015575B" w:rsidP="0015575B">
      <w:pPr>
        <w:ind w:firstLine="841"/>
        <w:rPr>
          <w:color w:val="auto"/>
        </w:rPr>
      </w:pPr>
      <w:r>
        <w:rPr>
          <w:color w:val="auto"/>
        </w:rPr>
        <w:t>5.3</w:t>
      </w:r>
      <w:r w:rsidRPr="00F16BC5">
        <w:rPr>
          <w:color w:val="auto"/>
        </w:rPr>
        <w:t>.</w:t>
      </w:r>
      <w:r>
        <w:rPr>
          <w:color w:val="auto"/>
        </w:rPr>
        <w:t xml:space="preserve"> </w:t>
      </w:r>
      <w:r w:rsidRPr="00EA2BF1">
        <w:rPr>
          <w:color w:val="auto"/>
        </w:rPr>
        <w:t>Piniginės socialinės paramos teikimo nepasiturintiems gyventojams Varėnos rajono savivaldybėje tvarkos apraš</w:t>
      </w:r>
      <w:r>
        <w:rPr>
          <w:color w:val="auto"/>
        </w:rPr>
        <w:t xml:space="preserve">u patvirtintu </w:t>
      </w:r>
      <w:r w:rsidRPr="00805B2A">
        <w:rPr>
          <w:color w:val="auto"/>
        </w:rPr>
        <w:t xml:space="preserve">Varėnos rajono savivaldybės tarybos 2021 m. birželio 30 d. </w:t>
      </w:r>
      <w:r w:rsidRPr="00805B2A">
        <w:rPr>
          <w:color w:val="auto"/>
        </w:rPr>
        <w:lastRenderedPageBreak/>
        <w:t>sprendimu Nr. T-IX-688 „Dėl Piniginės socialinės paramos teikimo nepasiturintiems gyventojams Varėnos rajono savivaldybėje tvarkos aprašo patvirtinimo“;</w:t>
      </w:r>
    </w:p>
    <w:p w14:paraId="547D5A58" w14:textId="77777777" w:rsidR="0015575B" w:rsidRPr="00805B2A" w:rsidRDefault="0015575B" w:rsidP="0015575B">
      <w:pPr>
        <w:ind w:firstLine="841"/>
        <w:rPr>
          <w:color w:val="auto"/>
        </w:rPr>
      </w:pPr>
      <w:r>
        <w:rPr>
          <w:color w:val="auto"/>
        </w:rPr>
        <w:t xml:space="preserve">5.4. Piniginės socialinės paramos sprendimų priėmimo Varėnos rajono savivaldybėje tvarkos aprašu patvirtintu </w:t>
      </w:r>
      <w:r w:rsidRPr="00805B2A">
        <w:rPr>
          <w:color w:val="auto"/>
        </w:rPr>
        <w:t>Varėnos rajono savivaldybės mero 2024 m. vasario 23 d. potvarkiu Nr. MV-96 „Dėl Piniginės socialinės paramos sprendimų priėmimo Varėnos rajono savivaldybėje tvarkos aprašo patvirtinimo“.</w:t>
      </w:r>
    </w:p>
    <w:p w14:paraId="33E3A930" w14:textId="77777777" w:rsidR="0015575B" w:rsidRDefault="0015575B" w:rsidP="009675C0">
      <w:pPr>
        <w:ind w:firstLine="841"/>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2931BC" w14:textId="7495DA46" w:rsidR="00E97F9E" w:rsidRPr="004D3178" w:rsidRDefault="00E97F9E" w:rsidP="009675C0">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sidR="00A9746C">
        <w:rPr>
          <w:color w:val="auto"/>
        </w:rPr>
        <w:t>, iš J</w:t>
      </w:r>
      <w:r w:rsidR="009E3EA1">
        <w:rPr>
          <w:color w:val="auto"/>
        </w:rPr>
        <w:t>ū</w:t>
      </w:r>
      <w:r w:rsidR="00A9746C">
        <w:rPr>
          <w:color w:val="auto"/>
        </w:rPr>
        <w:t>s</w:t>
      </w:r>
      <w:r w:rsidR="009E3EA1">
        <w:rPr>
          <w:color w:val="auto"/>
        </w:rPr>
        <w:t>ų</w:t>
      </w:r>
      <w:r w:rsidR="00A9746C">
        <w:rPr>
          <w:color w:val="auto"/>
        </w:rPr>
        <w:t xml:space="preserve"> atsto</w:t>
      </w:r>
      <w:r w:rsidR="009E3EA1">
        <w:rPr>
          <w:color w:val="auto"/>
        </w:rPr>
        <w:t>vo (jeigu prašymą pateikią įgaliotas asmuo)</w:t>
      </w:r>
      <w:r w:rsidR="00A9746C">
        <w:rPr>
          <w:color w:val="auto"/>
        </w:rPr>
        <w:t>, iš valstybės ir žinybinių registrų bei valstybės informacinių sistemų</w:t>
      </w:r>
      <w:r w:rsidR="000D7C7F">
        <w:rPr>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4D3178" w:rsidRDefault="00453387" w:rsidP="009675C0">
      <w:pPr>
        <w:spacing w:after="0" w:line="259" w:lineRule="auto"/>
        <w:ind w:left="0" w:firstLine="841"/>
        <w:rPr>
          <w:color w:val="auto"/>
        </w:rPr>
      </w:pPr>
      <w:r w:rsidRPr="004D3178">
        <w:rPr>
          <w:color w:val="auto"/>
        </w:rPr>
        <w:t xml:space="preserve"> </w:t>
      </w:r>
    </w:p>
    <w:p w14:paraId="18C979F6" w14:textId="77777777" w:rsidR="004D3178" w:rsidRDefault="00E97F9E" w:rsidP="009675C0">
      <w:pPr>
        <w:spacing w:after="12" w:line="249" w:lineRule="auto"/>
        <w:ind w:left="-5" w:firstLine="841"/>
        <w:rPr>
          <w:color w:val="002060"/>
        </w:rPr>
      </w:pPr>
      <w:r w:rsidRPr="00E34396">
        <w:rPr>
          <w:color w:val="1F3864" w:themeColor="accent1" w:themeShade="80"/>
        </w:rPr>
        <w:t>7.</w:t>
      </w:r>
      <w:r w:rsidRPr="004D3178">
        <w:rPr>
          <w:color w:val="auto"/>
        </w:rPr>
        <w:t xml:space="preserve"> </w:t>
      </w:r>
      <w:r w:rsidR="00453387" w:rsidRPr="000C4F73">
        <w:rPr>
          <w:color w:val="002060"/>
        </w:rPr>
        <w:t>Kam bus teikiami Jūsų asmens duomenys?</w:t>
      </w:r>
    </w:p>
    <w:p w14:paraId="5C346872" w14:textId="0BE5D032" w:rsidR="000A1C18" w:rsidRPr="009C75C6" w:rsidRDefault="000A1C18" w:rsidP="009675C0">
      <w:pPr>
        <w:spacing w:after="12" w:line="249" w:lineRule="auto"/>
        <w:ind w:left="-5" w:firstLine="841"/>
        <w:rPr>
          <w:color w:val="auto"/>
        </w:rPr>
      </w:pPr>
      <w:r>
        <w:rPr>
          <w:color w:val="auto"/>
        </w:rPr>
        <w:t xml:space="preserve">Jūsų duomenys </w:t>
      </w:r>
      <w:r w:rsidR="007327E2">
        <w:rPr>
          <w:color w:val="auto"/>
        </w:rPr>
        <w:t>teisės aktuose nustatytais atvejais gali būti teikiami kitoms</w:t>
      </w:r>
      <w:r w:rsidR="009675C0">
        <w:rPr>
          <w:color w:val="auto"/>
        </w:rPr>
        <w:t xml:space="preserve"> įstaigoms ir</w:t>
      </w:r>
      <w:r w:rsidR="007327E2">
        <w:rPr>
          <w:color w:val="auto"/>
        </w:rPr>
        <w:t xml:space="preserve"> institucijoms</w:t>
      </w:r>
      <w:r w:rsidR="00C05FE0">
        <w:rPr>
          <w:color w:val="auto"/>
        </w:rPr>
        <w:t>: Užimtumo tarnybai, Valstybinio socialinio draudimo fondo valdybai, Valstybinei mokesčių inspekcijai, Valstybinei darbo inspekcijai, Valstybiniam studijų fondui, policijos departamentui ir kita.</w:t>
      </w:r>
    </w:p>
    <w:p w14:paraId="13317401" w14:textId="77777777" w:rsidR="004D3178" w:rsidRPr="004D3178" w:rsidRDefault="004D3178" w:rsidP="00D625B6">
      <w:pPr>
        <w:spacing w:after="12" w:line="249" w:lineRule="auto"/>
        <w:ind w:left="-5" w:firstLine="841"/>
        <w:jc w:val="left"/>
        <w:rPr>
          <w:color w:val="auto"/>
        </w:rPr>
      </w:pPr>
    </w:p>
    <w:p w14:paraId="053B2778" w14:textId="4C0FBF79" w:rsidR="0072301E" w:rsidRDefault="00D625B6" w:rsidP="009675C0">
      <w:pPr>
        <w:spacing w:after="12" w:line="249" w:lineRule="auto"/>
        <w:ind w:left="-5" w:firstLine="841"/>
        <w:rPr>
          <w:color w:val="002060"/>
        </w:rPr>
      </w:pPr>
      <w:r w:rsidRPr="00E34396">
        <w:rPr>
          <w:color w:val="1F3864" w:themeColor="accent1" w:themeShade="80"/>
        </w:rPr>
        <w:t xml:space="preserve">8. </w:t>
      </w:r>
      <w:r w:rsidR="00453387" w:rsidRPr="000C4F73">
        <w:rPr>
          <w:color w:val="002060"/>
        </w:rPr>
        <w:t xml:space="preserve">Kiek laiko bus saugomi Jūsų asmens duomenys? </w:t>
      </w:r>
    </w:p>
    <w:p w14:paraId="6AE081E8" w14:textId="1E1AE321" w:rsidR="00AD09AB" w:rsidRDefault="00AD09AB" w:rsidP="009675C0">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9675C0" w14:paraId="6A869E8B" w14:textId="77777777" w:rsidTr="00081035">
        <w:trPr>
          <w:trHeight w:val="386"/>
        </w:trPr>
        <w:tc>
          <w:tcPr>
            <w:tcW w:w="4707" w:type="dxa"/>
            <w:tcBorders>
              <w:top w:val="single" w:sz="6" w:space="0" w:color="000000"/>
              <w:left w:val="single" w:sz="6" w:space="0" w:color="000000"/>
              <w:bottom w:val="single" w:sz="6" w:space="0" w:color="000000"/>
              <w:right w:val="single" w:sz="6" w:space="0" w:color="000000"/>
            </w:tcBorders>
          </w:tcPr>
          <w:p w14:paraId="27EC7CCE" w14:textId="2D3F898B" w:rsidR="009675C0" w:rsidRPr="009675C0" w:rsidRDefault="00081035" w:rsidP="00AF3626">
            <w:pPr>
              <w:spacing w:after="12" w:line="249" w:lineRule="auto"/>
              <w:ind w:left="0" w:firstLine="0"/>
              <w:rPr>
                <w:color w:val="auto"/>
              </w:rPr>
            </w:pPr>
            <w:r>
              <w:rPr>
                <w:color w:val="auto"/>
              </w:rPr>
              <w:t xml:space="preserve">Piniginės socialinės paramos bylos </w:t>
            </w:r>
          </w:p>
        </w:tc>
        <w:tc>
          <w:tcPr>
            <w:tcW w:w="5469" w:type="dxa"/>
            <w:tcBorders>
              <w:top w:val="single" w:sz="6" w:space="0" w:color="000000"/>
              <w:left w:val="single" w:sz="6" w:space="0" w:color="000000"/>
              <w:bottom w:val="single" w:sz="6" w:space="0" w:color="000000"/>
              <w:right w:val="single" w:sz="6" w:space="0" w:color="000000"/>
            </w:tcBorders>
            <w:vAlign w:val="bottom"/>
          </w:tcPr>
          <w:p w14:paraId="367CBDB5" w14:textId="2EC4CEB0" w:rsidR="009675C0" w:rsidRPr="009675C0" w:rsidRDefault="00FD12C2" w:rsidP="00AF3626">
            <w:pPr>
              <w:spacing w:after="12" w:line="249" w:lineRule="auto"/>
              <w:ind w:left="0" w:firstLine="0"/>
              <w:rPr>
                <w:color w:val="auto"/>
              </w:rPr>
            </w:pPr>
            <w:r>
              <w:rPr>
                <w:color w:val="auto"/>
              </w:rPr>
              <w:t>10</w:t>
            </w:r>
            <w:r w:rsidR="00081035" w:rsidRPr="009675C0">
              <w:rPr>
                <w:color w:val="auto"/>
              </w:rPr>
              <w:t xml:space="preserve"> met</w:t>
            </w:r>
            <w:r>
              <w:rPr>
                <w:color w:val="auto"/>
              </w:rPr>
              <w:t>ų</w:t>
            </w:r>
            <w:r w:rsidR="00081035" w:rsidRPr="009675C0">
              <w:rPr>
                <w:color w:val="auto"/>
              </w:rPr>
              <w:t xml:space="preserve"> </w:t>
            </w:r>
          </w:p>
        </w:tc>
      </w:tr>
      <w:tr w:rsidR="009D11C1" w:rsidRPr="009675C0" w14:paraId="51404639" w14:textId="77777777" w:rsidTr="00081035">
        <w:trPr>
          <w:trHeight w:val="386"/>
        </w:trPr>
        <w:tc>
          <w:tcPr>
            <w:tcW w:w="4707" w:type="dxa"/>
            <w:tcBorders>
              <w:top w:val="single" w:sz="6" w:space="0" w:color="000000"/>
              <w:left w:val="single" w:sz="6" w:space="0" w:color="000000"/>
              <w:bottom w:val="single" w:sz="6" w:space="0" w:color="000000"/>
              <w:right w:val="single" w:sz="6" w:space="0" w:color="000000"/>
            </w:tcBorders>
          </w:tcPr>
          <w:p w14:paraId="2D8B4E8E" w14:textId="29D2CCDA" w:rsidR="009D11C1" w:rsidRDefault="009D11C1" w:rsidP="00AF3626">
            <w:pPr>
              <w:spacing w:after="12" w:line="249" w:lineRule="auto"/>
              <w:ind w:left="0" w:firstLine="0"/>
              <w:rPr>
                <w:color w:val="auto"/>
              </w:rPr>
            </w:pPr>
            <w:r>
              <w:rPr>
                <w:color w:val="auto"/>
              </w:rPr>
              <w:t>Vienkartinių, tikslinių, sąlyginių ir periodinių pašalpų bylos</w:t>
            </w:r>
          </w:p>
        </w:tc>
        <w:tc>
          <w:tcPr>
            <w:tcW w:w="5469" w:type="dxa"/>
            <w:tcBorders>
              <w:top w:val="single" w:sz="6" w:space="0" w:color="000000"/>
              <w:left w:val="single" w:sz="6" w:space="0" w:color="000000"/>
              <w:bottom w:val="single" w:sz="6" w:space="0" w:color="000000"/>
              <w:right w:val="single" w:sz="6" w:space="0" w:color="000000"/>
            </w:tcBorders>
            <w:vAlign w:val="bottom"/>
          </w:tcPr>
          <w:p w14:paraId="54516298" w14:textId="567E4AEA" w:rsidR="009D11C1" w:rsidRDefault="009D11C1" w:rsidP="00AF3626">
            <w:pPr>
              <w:spacing w:after="12" w:line="249" w:lineRule="auto"/>
              <w:ind w:left="0" w:firstLine="0"/>
              <w:rPr>
                <w:color w:val="auto"/>
              </w:rPr>
            </w:pPr>
            <w:r>
              <w:rPr>
                <w:color w:val="auto"/>
              </w:rPr>
              <w:t>10</w:t>
            </w:r>
            <w:r w:rsidRPr="009675C0">
              <w:rPr>
                <w:color w:val="auto"/>
              </w:rPr>
              <w:t xml:space="preserve"> met</w:t>
            </w:r>
            <w:r>
              <w:rPr>
                <w:color w:val="auto"/>
              </w:rPr>
              <w:t>ų</w:t>
            </w:r>
          </w:p>
        </w:tc>
      </w:tr>
      <w:tr w:rsidR="009675C0" w:rsidRPr="009675C0" w14:paraId="0B043DA0" w14:textId="77777777" w:rsidTr="00081035">
        <w:trPr>
          <w:trHeight w:val="437"/>
        </w:trPr>
        <w:tc>
          <w:tcPr>
            <w:tcW w:w="4707" w:type="dxa"/>
            <w:tcBorders>
              <w:top w:val="single" w:sz="6" w:space="0" w:color="000000"/>
              <w:left w:val="single" w:sz="6" w:space="0" w:color="000000"/>
              <w:bottom w:val="single" w:sz="6" w:space="0" w:color="000000"/>
              <w:right w:val="single" w:sz="6" w:space="0" w:color="000000"/>
            </w:tcBorders>
            <w:vAlign w:val="bottom"/>
          </w:tcPr>
          <w:p w14:paraId="497D39E0" w14:textId="3052042D" w:rsidR="009675C0" w:rsidRPr="009675C0" w:rsidRDefault="00AF3626" w:rsidP="00AF3626">
            <w:pPr>
              <w:spacing w:after="12" w:line="249" w:lineRule="auto"/>
              <w:ind w:left="-5" w:firstLine="0"/>
              <w:rPr>
                <w:color w:val="auto"/>
              </w:rPr>
            </w:pPr>
            <w:r>
              <w:rPr>
                <w:color w:val="auto"/>
              </w:rPr>
              <w:t>Piniginės socialinės paramos teikimo komisijos posėdžių protokolai</w:t>
            </w:r>
          </w:p>
        </w:tc>
        <w:tc>
          <w:tcPr>
            <w:tcW w:w="5469" w:type="dxa"/>
            <w:tcBorders>
              <w:top w:val="single" w:sz="6" w:space="0" w:color="000000"/>
              <w:left w:val="single" w:sz="6" w:space="0" w:color="000000"/>
              <w:bottom w:val="single" w:sz="6" w:space="0" w:color="000000"/>
              <w:right w:val="single" w:sz="6" w:space="0" w:color="000000"/>
            </w:tcBorders>
            <w:vAlign w:val="bottom"/>
          </w:tcPr>
          <w:p w14:paraId="6422181F" w14:textId="28370496" w:rsidR="009675C0" w:rsidRPr="009675C0" w:rsidRDefault="00AF3626" w:rsidP="00AF3626">
            <w:pPr>
              <w:spacing w:after="12" w:line="249" w:lineRule="auto"/>
              <w:rPr>
                <w:color w:val="auto"/>
              </w:rPr>
            </w:pPr>
            <w:r>
              <w:rPr>
                <w:color w:val="auto"/>
              </w:rPr>
              <w:t>5 metai</w:t>
            </w:r>
          </w:p>
        </w:tc>
      </w:tr>
      <w:tr w:rsidR="009675C0" w:rsidRPr="009675C0" w14:paraId="19ABE0C0" w14:textId="77777777" w:rsidTr="009675C0">
        <w:trPr>
          <w:trHeight w:val="751"/>
        </w:trPr>
        <w:tc>
          <w:tcPr>
            <w:tcW w:w="4707" w:type="dxa"/>
            <w:tcBorders>
              <w:top w:val="single" w:sz="6" w:space="0" w:color="000000"/>
              <w:left w:val="single" w:sz="6" w:space="0" w:color="000000"/>
              <w:bottom w:val="single" w:sz="6" w:space="0" w:color="000000"/>
              <w:right w:val="single" w:sz="6" w:space="0" w:color="000000"/>
            </w:tcBorders>
            <w:vAlign w:val="bottom"/>
            <w:hideMark/>
          </w:tcPr>
          <w:p w14:paraId="3CBCC6DE" w14:textId="406FED32" w:rsidR="009675C0" w:rsidRPr="009675C0" w:rsidRDefault="00AF3626" w:rsidP="00AF3626">
            <w:pPr>
              <w:spacing w:after="12" w:line="249" w:lineRule="auto"/>
              <w:ind w:left="-5" w:firstLine="0"/>
              <w:rPr>
                <w:color w:val="auto"/>
              </w:rPr>
            </w:pPr>
            <w:r>
              <w:rPr>
                <w:color w:val="auto"/>
              </w:rPr>
              <w:t>Kompensacijų gavėjų vardiniai sąrašai apie kompensacijas</w:t>
            </w:r>
          </w:p>
        </w:tc>
        <w:tc>
          <w:tcPr>
            <w:tcW w:w="5469" w:type="dxa"/>
            <w:tcBorders>
              <w:top w:val="single" w:sz="6" w:space="0" w:color="000000"/>
              <w:left w:val="single" w:sz="6" w:space="0" w:color="000000"/>
              <w:bottom w:val="single" w:sz="6" w:space="0" w:color="000000"/>
              <w:right w:val="single" w:sz="6" w:space="0" w:color="000000"/>
            </w:tcBorders>
            <w:hideMark/>
          </w:tcPr>
          <w:p w14:paraId="3125FEC7" w14:textId="08CFD89E" w:rsidR="009675C0" w:rsidRPr="009675C0" w:rsidRDefault="00AF3626" w:rsidP="00AF3626">
            <w:pPr>
              <w:spacing w:after="12" w:line="249" w:lineRule="auto"/>
              <w:ind w:left="0" w:firstLine="0"/>
              <w:rPr>
                <w:color w:val="auto"/>
              </w:rPr>
            </w:pPr>
            <w:r>
              <w:rPr>
                <w:color w:val="auto"/>
              </w:rPr>
              <w:t>5 metai</w:t>
            </w:r>
          </w:p>
        </w:tc>
      </w:tr>
    </w:tbl>
    <w:p w14:paraId="7DE45909" w14:textId="77777777" w:rsidR="009675C0" w:rsidRPr="004D3178" w:rsidRDefault="009675C0" w:rsidP="009675C0">
      <w:pPr>
        <w:spacing w:after="12" w:line="249" w:lineRule="auto"/>
        <w:ind w:left="-5" w:firstLine="841"/>
        <w:rPr>
          <w:color w:val="auto"/>
        </w:rPr>
      </w:pPr>
    </w:p>
    <w:p w14:paraId="4F4DB6F3" w14:textId="21A062AF" w:rsidR="00EA2BF1" w:rsidRDefault="009E3EA1" w:rsidP="009675C0">
      <w:pPr>
        <w:spacing w:after="12" w:line="249" w:lineRule="auto"/>
        <w:ind w:left="-5" w:firstLine="856"/>
        <w:rPr>
          <w:color w:val="auto"/>
        </w:rPr>
      </w:pPr>
      <w:r>
        <w:rPr>
          <w:color w:val="auto"/>
        </w:rPr>
        <w:t>Konkretus duomenų saugojimo terminas nustatomas, atsižvelgiant į Lietuvos Respublikos dokumentų ir archyvų įstatyme, Bendrųjų dokumentų</w:t>
      </w:r>
      <w:r w:rsidR="00425356">
        <w:rPr>
          <w:color w:val="auto"/>
        </w:rPr>
        <w:t xml:space="preserve"> saugojimo terminų rodyklėje ir konkrečią Administracijos veiklos sritį reglamentuojančiuose teisės aktuose nustatytas prievoles.</w:t>
      </w:r>
    </w:p>
    <w:p w14:paraId="1209AAE7" w14:textId="3B2E4D9B" w:rsidR="00081035" w:rsidRDefault="00081035" w:rsidP="009675C0">
      <w:pPr>
        <w:spacing w:after="12" w:line="249" w:lineRule="auto"/>
        <w:ind w:left="-5" w:firstLine="856"/>
        <w:rPr>
          <w:color w:val="auto"/>
        </w:rPr>
      </w:pPr>
      <w:r>
        <w:rPr>
          <w:color w:val="auto"/>
        </w:rPr>
        <w:t xml:space="preserve">Pasibaigus dokumentacijos plane nustatytam saugojimo terminui, dokumentai, kuriuose yra Jūsų asmens duomenų, nustatyta </w:t>
      </w:r>
      <w:r w:rsidR="00AD09AB">
        <w:rPr>
          <w:color w:val="auto"/>
        </w:rPr>
        <w:t>tvarka sunaikinami.</w:t>
      </w:r>
    </w:p>
    <w:p w14:paraId="3C5F28D1" w14:textId="77777777" w:rsidR="00EA2BF1" w:rsidRPr="004D3178" w:rsidRDefault="00EA2BF1" w:rsidP="009675C0">
      <w:pPr>
        <w:spacing w:after="12" w:line="249" w:lineRule="auto"/>
        <w:ind w:left="-5" w:firstLine="856"/>
        <w:rPr>
          <w:color w:val="auto"/>
        </w:rPr>
      </w:pPr>
    </w:p>
    <w:p w14:paraId="169E68AF" w14:textId="417495A0" w:rsidR="0072301E" w:rsidRPr="004D3178" w:rsidRDefault="00D625B6" w:rsidP="009675C0">
      <w:pPr>
        <w:spacing w:after="12" w:line="249" w:lineRule="auto"/>
        <w:ind w:left="-5" w:firstLine="856"/>
        <w:rPr>
          <w:color w:val="auto"/>
        </w:rPr>
      </w:pPr>
      <w:r w:rsidRPr="004D3178">
        <w:rPr>
          <w:color w:val="auto"/>
        </w:rPr>
        <w:t xml:space="preserve">9. </w:t>
      </w:r>
      <w:r w:rsidR="00453387" w:rsidRPr="000C4F73">
        <w:rPr>
          <w:color w:val="002060"/>
        </w:rPr>
        <w:t xml:space="preserve">Kokias turite teises ir kaip jas įgyvendinti?  </w:t>
      </w:r>
    </w:p>
    <w:p w14:paraId="139907FD" w14:textId="796730EE" w:rsidR="007007A1" w:rsidRPr="004D3178" w:rsidRDefault="00453387" w:rsidP="009675C0">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rsidP="009675C0">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9675C0">
      <w:pPr>
        <w:spacing w:after="0" w:line="259" w:lineRule="auto"/>
        <w:ind w:left="0" w:firstLine="0"/>
        <w:rPr>
          <w:color w:val="auto"/>
        </w:rPr>
      </w:pPr>
      <w:r w:rsidRPr="004D3178">
        <w:rPr>
          <w:color w:val="auto"/>
        </w:rPr>
        <w:t xml:space="preserve"> </w:t>
      </w:r>
      <w:r w:rsidRPr="004D3178">
        <w:rPr>
          <w:i/>
          <w:color w:val="auto"/>
          <w:sz w:val="20"/>
        </w:rPr>
        <w:t xml:space="preserve"> </w:t>
      </w:r>
    </w:p>
    <w:p w14:paraId="3B2A0163" w14:textId="7A7EC369" w:rsidR="0072301E"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lastRenderedPageBreak/>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rsidP="009675C0">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4B73B3C8" w14:textId="04861303" w:rsidR="002E26DF" w:rsidRDefault="00453387" w:rsidP="0019035B">
      <w:pPr>
        <w:spacing w:after="0" w:line="259" w:lineRule="auto"/>
        <w:ind w:left="0" w:right="4" w:firstLine="0"/>
        <w:jc w:val="center"/>
      </w:pPr>
      <w:r>
        <w:t xml:space="preserve">____________________ </w:t>
      </w:r>
    </w:p>
    <w:sectPr w:rsidR="002E26DF" w:rsidSect="00A27E1D">
      <w:footerReference w:type="even" r:id="rId11"/>
      <w:footerReference w:type="default" r:id="rId12"/>
      <w:footerReference w:type="first" r:id="rId13"/>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01D7" w14:textId="77777777" w:rsidR="00DE314A" w:rsidRDefault="00DE314A">
      <w:pPr>
        <w:spacing w:after="0" w:line="240" w:lineRule="auto"/>
      </w:pPr>
      <w:r>
        <w:separator/>
      </w:r>
    </w:p>
  </w:endnote>
  <w:endnote w:type="continuationSeparator" w:id="0">
    <w:p w14:paraId="01404BD9" w14:textId="77777777" w:rsidR="00DE314A" w:rsidRDefault="00DE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427D" w14:textId="77777777" w:rsidR="00DE314A" w:rsidRDefault="00DE314A">
      <w:pPr>
        <w:spacing w:after="0" w:line="240" w:lineRule="auto"/>
      </w:pPr>
      <w:r>
        <w:separator/>
      </w:r>
    </w:p>
  </w:footnote>
  <w:footnote w:type="continuationSeparator" w:id="0">
    <w:p w14:paraId="51C58869" w14:textId="77777777" w:rsidR="00DE314A" w:rsidRDefault="00DE3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084192">
    <w:abstractNumId w:val="11"/>
  </w:num>
  <w:num w:numId="2" w16cid:durableId="890652523">
    <w:abstractNumId w:val="2"/>
  </w:num>
  <w:num w:numId="3" w16cid:durableId="601957980">
    <w:abstractNumId w:val="9"/>
  </w:num>
  <w:num w:numId="4" w16cid:durableId="1474640430">
    <w:abstractNumId w:val="5"/>
  </w:num>
  <w:num w:numId="5" w16cid:durableId="115494692">
    <w:abstractNumId w:val="10"/>
  </w:num>
  <w:num w:numId="6" w16cid:durableId="1433478865">
    <w:abstractNumId w:val="12"/>
  </w:num>
  <w:num w:numId="7" w16cid:durableId="2034526851">
    <w:abstractNumId w:val="1"/>
  </w:num>
  <w:num w:numId="8" w16cid:durableId="1114515191">
    <w:abstractNumId w:val="0"/>
  </w:num>
  <w:num w:numId="9" w16cid:durableId="1068262270">
    <w:abstractNumId w:val="4"/>
  </w:num>
  <w:num w:numId="10" w16cid:durableId="1359893551">
    <w:abstractNumId w:val="7"/>
  </w:num>
  <w:num w:numId="11" w16cid:durableId="1664314065">
    <w:abstractNumId w:val="6"/>
  </w:num>
  <w:num w:numId="12" w16cid:durableId="504056424">
    <w:abstractNumId w:val="3"/>
  </w:num>
  <w:num w:numId="13" w16cid:durableId="330302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059DD"/>
    <w:rsid w:val="000201FD"/>
    <w:rsid w:val="00020EF9"/>
    <w:rsid w:val="00030841"/>
    <w:rsid w:val="00036B38"/>
    <w:rsid w:val="00056F5C"/>
    <w:rsid w:val="0006383B"/>
    <w:rsid w:val="00074B41"/>
    <w:rsid w:val="00081035"/>
    <w:rsid w:val="00082F12"/>
    <w:rsid w:val="000932C7"/>
    <w:rsid w:val="000A1C18"/>
    <w:rsid w:val="000C4F73"/>
    <w:rsid w:val="000D7C7F"/>
    <w:rsid w:val="000E2680"/>
    <w:rsid w:val="001073A8"/>
    <w:rsid w:val="00122951"/>
    <w:rsid w:val="00122C2E"/>
    <w:rsid w:val="00132536"/>
    <w:rsid w:val="0015314C"/>
    <w:rsid w:val="0015575B"/>
    <w:rsid w:val="00156E86"/>
    <w:rsid w:val="00164551"/>
    <w:rsid w:val="00170236"/>
    <w:rsid w:val="00177CB5"/>
    <w:rsid w:val="00182491"/>
    <w:rsid w:val="00185F90"/>
    <w:rsid w:val="0018621E"/>
    <w:rsid w:val="0019035B"/>
    <w:rsid w:val="001908AF"/>
    <w:rsid w:val="001B0694"/>
    <w:rsid w:val="001D37E6"/>
    <w:rsid w:val="001D75E5"/>
    <w:rsid w:val="001E5A2D"/>
    <w:rsid w:val="001E60A0"/>
    <w:rsid w:val="00235F6F"/>
    <w:rsid w:val="002416A6"/>
    <w:rsid w:val="00255DC1"/>
    <w:rsid w:val="00257B93"/>
    <w:rsid w:val="0026586D"/>
    <w:rsid w:val="00267724"/>
    <w:rsid w:val="00277D7E"/>
    <w:rsid w:val="00290162"/>
    <w:rsid w:val="002938EB"/>
    <w:rsid w:val="002A2769"/>
    <w:rsid w:val="002C5971"/>
    <w:rsid w:val="002D341D"/>
    <w:rsid w:val="002D6D90"/>
    <w:rsid w:val="002E26DF"/>
    <w:rsid w:val="002E3750"/>
    <w:rsid w:val="002F31F5"/>
    <w:rsid w:val="00303758"/>
    <w:rsid w:val="003313FB"/>
    <w:rsid w:val="003643EB"/>
    <w:rsid w:val="00372298"/>
    <w:rsid w:val="00377E7D"/>
    <w:rsid w:val="00387464"/>
    <w:rsid w:val="00397004"/>
    <w:rsid w:val="003D0841"/>
    <w:rsid w:val="003D4114"/>
    <w:rsid w:val="003D63A2"/>
    <w:rsid w:val="00414BC4"/>
    <w:rsid w:val="00425356"/>
    <w:rsid w:val="004325F3"/>
    <w:rsid w:val="00453387"/>
    <w:rsid w:val="0047339A"/>
    <w:rsid w:val="004A4B64"/>
    <w:rsid w:val="004B5946"/>
    <w:rsid w:val="004D239C"/>
    <w:rsid w:val="004D3178"/>
    <w:rsid w:val="004E3D50"/>
    <w:rsid w:val="004E466F"/>
    <w:rsid w:val="004E7587"/>
    <w:rsid w:val="00510668"/>
    <w:rsid w:val="0052710F"/>
    <w:rsid w:val="00533276"/>
    <w:rsid w:val="0055491A"/>
    <w:rsid w:val="00556C03"/>
    <w:rsid w:val="00577C06"/>
    <w:rsid w:val="005833EB"/>
    <w:rsid w:val="00592B81"/>
    <w:rsid w:val="00595BB7"/>
    <w:rsid w:val="005B1AA1"/>
    <w:rsid w:val="005C138D"/>
    <w:rsid w:val="005E28C5"/>
    <w:rsid w:val="005E43BC"/>
    <w:rsid w:val="005E6F5C"/>
    <w:rsid w:val="005F32AB"/>
    <w:rsid w:val="005F5AC3"/>
    <w:rsid w:val="00616440"/>
    <w:rsid w:val="006271E1"/>
    <w:rsid w:val="006554B1"/>
    <w:rsid w:val="006956DC"/>
    <w:rsid w:val="006963CE"/>
    <w:rsid w:val="006A0890"/>
    <w:rsid w:val="006E0C79"/>
    <w:rsid w:val="006E5299"/>
    <w:rsid w:val="006F70E7"/>
    <w:rsid w:val="007007A1"/>
    <w:rsid w:val="00700A76"/>
    <w:rsid w:val="0070523A"/>
    <w:rsid w:val="0072301E"/>
    <w:rsid w:val="00727109"/>
    <w:rsid w:val="007320EE"/>
    <w:rsid w:val="007327E2"/>
    <w:rsid w:val="0073455C"/>
    <w:rsid w:val="007641CD"/>
    <w:rsid w:val="00777CEB"/>
    <w:rsid w:val="00782840"/>
    <w:rsid w:val="00783FAB"/>
    <w:rsid w:val="007A38DF"/>
    <w:rsid w:val="007A5A17"/>
    <w:rsid w:val="007A6308"/>
    <w:rsid w:val="007B274B"/>
    <w:rsid w:val="007C5541"/>
    <w:rsid w:val="007C72FF"/>
    <w:rsid w:val="007E09A8"/>
    <w:rsid w:val="007E35DF"/>
    <w:rsid w:val="007E76CD"/>
    <w:rsid w:val="007E7A66"/>
    <w:rsid w:val="007F73A6"/>
    <w:rsid w:val="00812FD0"/>
    <w:rsid w:val="00820947"/>
    <w:rsid w:val="008247B4"/>
    <w:rsid w:val="00850249"/>
    <w:rsid w:val="008525F9"/>
    <w:rsid w:val="0087236F"/>
    <w:rsid w:val="0089385C"/>
    <w:rsid w:val="008A1703"/>
    <w:rsid w:val="008C3DEA"/>
    <w:rsid w:val="008F2BBB"/>
    <w:rsid w:val="00911CA4"/>
    <w:rsid w:val="009149A4"/>
    <w:rsid w:val="009255F0"/>
    <w:rsid w:val="009372BA"/>
    <w:rsid w:val="00940E6D"/>
    <w:rsid w:val="009675C0"/>
    <w:rsid w:val="0097356D"/>
    <w:rsid w:val="00981D54"/>
    <w:rsid w:val="009B1B99"/>
    <w:rsid w:val="009C442C"/>
    <w:rsid w:val="009C75C6"/>
    <w:rsid w:val="009D11C1"/>
    <w:rsid w:val="009E3EA1"/>
    <w:rsid w:val="00A27E1D"/>
    <w:rsid w:val="00A4327C"/>
    <w:rsid w:val="00A60CA4"/>
    <w:rsid w:val="00A85F3D"/>
    <w:rsid w:val="00A9746C"/>
    <w:rsid w:val="00AA2DBD"/>
    <w:rsid w:val="00AA34F1"/>
    <w:rsid w:val="00AD09AB"/>
    <w:rsid w:val="00AD51DB"/>
    <w:rsid w:val="00AD633C"/>
    <w:rsid w:val="00AF1DB3"/>
    <w:rsid w:val="00AF1E6D"/>
    <w:rsid w:val="00AF3626"/>
    <w:rsid w:val="00B0427E"/>
    <w:rsid w:val="00B17AF7"/>
    <w:rsid w:val="00B345B3"/>
    <w:rsid w:val="00B42CDB"/>
    <w:rsid w:val="00B56400"/>
    <w:rsid w:val="00B97633"/>
    <w:rsid w:val="00BA6504"/>
    <w:rsid w:val="00BB7CA0"/>
    <w:rsid w:val="00BF5511"/>
    <w:rsid w:val="00C05FE0"/>
    <w:rsid w:val="00C1076B"/>
    <w:rsid w:val="00C25B6C"/>
    <w:rsid w:val="00C2638B"/>
    <w:rsid w:val="00C36ED6"/>
    <w:rsid w:val="00C60B60"/>
    <w:rsid w:val="00C63399"/>
    <w:rsid w:val="00C72CBF"/>
    <w:rsid w:val="00C744D3"/>
    <w:rsid w:val="00C760F2"/>
    <w:rsid w:val="00CB7407"/>
    <w:rsid w:val="00CC069F"/>
    <w:rsid w:val="00CC3F9D"/>
    <w:rsid w:val="00CC60C3"/>
    <w:rsid w:val="00CC73DD"/>
    <w:rsid w:val="00CD374F"/>
    <w:rsid w:val="00CE3077"/>
    <w:rsid w:val="00D2479C"/>
    <w:rsid w:val="00D54AA1"/>
    <w:rsid w:val="00D625B6"/>
    <w:rsid w:val="00D80A9A"/>
    <w:rsid w:val="00DC0DFE"/>
    <w:rsid w:val="00DC5094"/>
    <w:rsid w:val="00DD7D9C"/>
    <w:rsid w:val="00DE314A"/>
    <w:rsid w:val="00DF7690"/>
    <w:rsid w:val="00E04BAE"/>
    <w:rsid w:val="00E11D4A"/>
    <w:rsid w:val="00E2703E"/>
    <w:rsid w:val="00E2714F"/>
    <w:rsid w:val="00E34396"/>
    <w:rsid w:val="00E57B3D"/>
    <w:rsid w:val="00E87FA5"/>
    <w:rsid w:val="00E91D4E"/>
    <w:rsid w:val="00E97F9E"/>
    <w:rsid w:val="00EA2BF1"/>
    <w:rsid w:val="00EA4264"/>
    <w:rsid w:val="00EB75BE"/>
    <w:rsid w:val="00EB7B45"/>
    <w:rsid w:val="00ED2151"/>
    <w:rsid w:val="00EE017F"/>
    <w:rsid w:val="00EE2493"/>
    <w:rsid w:val="00EE2DC5"/>
    <w:rsid w:val="00EE319F"/>
    <w:rsid w:val="00EF204F"/>
    <w:rsid w:val="00EF5D8F"/>
    <w:rsid w:val="00F16BC5"/>
    <w:rsid w:val="00F20A03"/>
    <w:rsid w:val="00F241AA"/>
    <w:rsid w:val="00F3305E"/>
    <w:rsid w:val="00F35AF9"/>
    <w:rsid w:val="00F42551"/>
    <w:rsid w:val="00F45710"/>
    <w:rsid w:val="00F463C4"/>
    <w:rsid w:val="00F52B70"/>
    <w:rsid w:val="00F579BB"/>
    <w:rsid w:val="00F72F99"/>
    <w:rsid w:val="00F77D64"/>
    <w:rsid w:val="00F909DB"/>
    <w:rsid w:val="00FA3492"/>
    <w:rsid w:val="00FC166A"/>
    <w:rsid w:val="00FD12C2"/>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15633/asr" TargetMode="Externa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F56D-AAFC-432F-9B4F-612C984C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5498</Words>
  <Characters>3134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5</cp:revision>
  <cp:lastPrinted>2025-11-20T08:23:00Z</cp:lastPrinted>
  <dcterms:created xsi:type="dcterms:W3CDTF">2026-02-25T07:35:00Z</dcterms:created>
  <dcterms:modified xsi:type="dcterms:W3CDTF">2026-02-25T14:12:00Z</dcterms:modified>
</cp:coreProperties>
</file>