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C8B6" w14:textId="77777777" w:rsidR="008A1DDB" w:rsidRPr="000C4F73" w:rsidRDefault="008A1DDB" w:rsidP="008A1DDB">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28BDCA81" w14:textId="610B67C2" w:rsidR="008A1DDB" w:rsidRPr="000C4F73" w:rsidRDefault="008A1DDB" w:rsidP="008A1DDB">
      <w:pPr>
        <w:spacing w:after="0" w:line="259" w:lineRule="auto"/>
        <w:ind w:left="0" w:right="4" w:firstLine="0"/>
        <w:jc w:val="center"/>
        <w:rPr>
          <w:color w:val="002060"/>
        </w:rPr>
      </w:pPr>
      <w:r w:rsidRPr="000C4F73">
        <w:rPr>
          <w:color w:val="002060"/>
        </w:rPr>
        <w:t>(</w:t>
      </w:r>
      <w:r>
        <w:rPr>
          <w:color w:val="002060"/>
        </w:rPr>
        <w:t xml:space="preserve">informacija </w:t>
      </w:r>
      <w:r w:rsidRPr="000C4F73">
        <w:rPr>
          <w:color w:val="002060"/>
        </w:rPr>
        <w:t>apie asmens duomenų tvarkymą</w:t>
      </w:r>
      <w:r>
        <w:rPr>
          <w:color w:val="002060"/>
        </w:rPr>
        <w:t xml:space="preserve">  </w:t>
      </w:r>
      <w:r w:rsidR="00B51049">
        <w:rPr>
          <w:color w:val="002060"/>
        </w:rPr>
        <w:t>vienkartinės paramos gimus vaikui</w:t>
      </w:r>
      <w:r>
        <w:rPr>
          <w:color w:val="002060"/>
        </w:rPr>
        <w:t xml:space="preserve"> skyrimo tikslu</w:t>
      </w:r>
      <w:r w:rsidRPr="000C4F73">
        <w:rPr>
          <w:color w:val="002060"/>
        </w:rPr>
        <w:t xml:space="preserve">)  </w:t>
      </w:r>
    </w:p>
    <w:p w14:paraId="140E8F48" w14:textId="77777777" w:rsidR="008A1DDB" w:rsidRDefault="008A1DDB" w:rsidP="008A1DDB">
      <w:pPr>
        <w:spacing w:after="0" w:line="259" w:lineRule="auto"/>
        <w:ind w:left="50" w:firstLine="0"/>
        <w:jc w:val="center"/>
        <w:rPr>
          <w:i/>
        </w:rPr>
      </w:pPr>
    </w:p>
    <w:p w14:paraId="0D9B7D86" w14:textId="066C41F7" w:rsidR="008A1DDB" w:rsidRDefault="008A1DDB" w:rsidP="008A1DDB">
      <w:pPr>
        <w:ind w:firstLine="851"/>
      </w:pPr>
      <w:r>
        <w:t xml:space="preserve">Šis privatumo pranešimas skirtas </w:t>
      </w:r>
      <w:r w:rsidR="00F27537">
        <w:t>fiziniams asmenims (tėvams)</w:t>
      </w:r>
      <w:r>
        <w:t xml:space="preserve">, </w:t>
      </w:r>
      <w:r w:rsidR="00B51049">
        <w:t xml:space="preserve"> </w:t>
      </w:r>
      <w:r>
        <w:t xml:space="preserve">kurie kreipiasi į Varėnos rajono savivaldybės administraciją dėl </w:t>
      </w:r>
      <w:r w:rsidR="00B51049">
        <w:t>vienkartinės</w:t>
      </w:r>
      <w:r w:rsidR="00F27537">
        <w:t xml:space="preserve"> </w:t>
      </w:r>
      <w:r>
        <w:t>pa</w:t>
      </w:r>
      <w:r w:rsidR="00F27537">
        <w:t>ramos gimus vaikui</w:t>
      </w:r>
      <w:r>
        <w:t xml:space="preserve"> skyrimo.</w:t>
      </w:r>
      <w:r w:rsidR="00B51049">
        <w:t xml:space="preserve"> </w:t>
      </w:r>
    </w:p>
    <w:p w14:paraId="212B3248" w14:textId="77777777" w:rsidR="008A1DDB" w:rsidRDefault="008A1DDB" w:rsidP="008A1DDB">
      <w:pPr>
        <w:ind w:firstLine="851"/>
      </w:pPr>
    </w:p>
    <w:p w14:paraId="1134BB44" w14:textId="77777777" w:rsidR="008A1DDB" w:rsidRPr="00FA49F7" w:rsidRDefault="008A1DDB" w:rsidP="008A1DDB">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t>, 14 straipsniais</w:t>
      </w:r>
      <w:r w:rsidRPr="00FA49F7">
        <w:t>, teikiame Jums informaciją, susijusią su Jūsų duomenų tvarkymu:</w:t>
      </w:r>
    </w:p>
    <w:p w14:paraId="2F00E1A4" w14:textId="77777777" w:rsidR="008A1DDB" w:rsidRDefault="008A1DDB" w:rsidP="008A1DDB">
      <w:pPr>
        <w:ind w:firstLine="851"/>
      </w:pPr>
    </w:p>
    <w:p w14:paraId="4FDD246C" w14:textId="77777777" w:rsidR="008A1DDB" w:rsidRDefault="008A1DDB" w:rsidP="008A1DDB">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t xml:space="preserve">tel. +370 310 32 001, </w:t>
      </w:r>
      <w:r w:rsidRPr="00150EFA">
        <w:t xml:space="preserve">el. pašto adresas </w:t>
      </w:r>
      <w:hyperlink r:id="rId6" w:history="1">
        <w:r w:rsidRPr="006C0B8B">
          <w:rPr>
            <w:rStyle w:val="Hipersaitas"/>
          </w:rPr>
          <w:t>info@varena.lt</w:t>
        </w:r>
      </w:hyperlink>
      <w:r>
        <w:t xml:space="preserve">. </w:t>
      </w:r>
    </w:p>
    <w:p w14:paraId="71CB26E3" w14:textId="77777777" w:rsidR="008A1DDB" w:rsidRDefault="008A1DDB" w:rsidP="008A1DDB">
      <w:pPr>
        <w:ind w:firstLine="851"/>
      </w:pPr>
    </w:p>
    <w:p w14:paraId="199FC2A3" w14:textId="77777777" w:rsidR="008A1DDB" w:rsidRDefault="008A1DDB" w:rsidP="008A1DDB">
      <w:pPr>
        <w:ind w:firstLine="851"/>
      </w:pPr>
      <w:r w:rsidRPr="00850249">
        <w:rPr>
          <w:color w:val="002060"/>
        </w:rPr>
        <w:t>2.</w:t>
      </w:r>
      <w:r>
        <w:t xml:space="preserve"> </w:t>
      </w:r>
      <w:r w:rsidRPr="00EE2DC5">
        <w:rPr>
          <w:color w:val="002060"/>
        </w:rPr>
        <w:t>Duomenų apsaugos pareigūno</w:t>
      </w:r>
      <w:r>
        <w:t xml:space="preserve"> kontaktinis el. p. </w:t>
      </w:r>
      <w:hyperlink r:id="rId7" w:history="1">
        <w:r w:rsidRPr="00F54A5B">
          <w:rPr>
            <w:rStyle w:val="Hipersaitas"/>
          </w:rPr>
          <w:t>dap@varena.lt</w:t>
        </w:r>
      </w:hyperlink>
      <w:r>
        <w:rPr>
          <w:color w:val="0563C1"/>
          <w:u w:val="single" w:color="0563C1"/>
        </w:rPr>
        <w:t>.</w:t>
      </w:r>
    </w:p>
    <w:p w14:paraId="20FA978C" w14:textId="77777777" w:rsidR="008A1DDB" w:rsidRDefault="008A1DDB" w:rsidP="008A1DDB">
      <w:pPr>
        <w:ind w:firstLine="851"/>
        <w:rPr>
          <w:color w:val="002060"/>
        </w:rPr>
      </w:pPr>
    </w:p>
    <w:p w14:paraId="48948F67" w14:textId="77777777" w:rsidR="008A1DDB" w:rsidRPr="004D3178" w:rsidRDefault="008A1DDB" w:rsidP="008A1DDB">
      <w:pPr>
        <w:ind w:firstLine="851"/>
        <w:rPr>
          <w:color w:val="auto"/>
        </w:rPr>
      </w:pPr>
      <w:r w:rsidRPr="00850249">
        <w:rPr>
          <w:color w:val="002060"/>
        </w:rPr>
        <w:t xml:space="preserve">3. </w:t>
      </w:r>
      <w:r w:rsidRPr="00EE2DC5">
        <w:rPr>
          <w:color w:val="002060"/>
        </w:rPr>
        <w:t xml:space="preserve">Duomenų tvarkymo tikslai. </w:t>
      </w:r>
    </w:p>
    <w:p w14:paraId="064E4F71" w14:textId="57EB8DCE" w:rsidR="008A1DDB" w:rsidRDefault="008A1DDB" w:rsidP="008A1DDB">
      <w:pPr>
        <w:ind w:firstLine="851"/>
      </w:pPr>
      <w:r>
        <w:t xml:space="preserve">Asmens duomenys tvarkomi siekiant įvertinti, ar asmuo turi teisę gauti </w:t>
      </w:r>
      <w:r w:rsidR="00F27537">
        <w:t xml:space="preserve">vienkartinę </w:t>
      </w:r>
      <w:r>
        <w:t>paramą</w:t>
      </w:r>
      <w:r w:rsidR="00F27537">
        <w:t xml:space="preserve"> gimus vaikui</w:t>
      </w:r>
      <w:r>
        <w:t>, mokėti ir administruoti minėtą paramą.</w:t>
      </w:r>
    </w:p>
    <w:p w14:paraId="054A608B" w14:textId="77777777" w:rsidR="008A1DDB" w:rsidRDefault="008A1DDB" w:rsidP="008A1DDB">
      <w:pPr>
        <w:ind w:firstLine="851"/>
      </w:pPr>
    </w:p>
    <w:p w14:paraId="11667AB5" w14:textId="77777777" w:rsidR="008A1DDB" w:rsidRPr="004D3178" w:rsidRDefault="008A1DDB" w:rsidP="008A1DDB">
      <w:pPr>
        <w:ind w:firstLine="851"/>
        <w:rPr>
          <w:color w:val="auto"/>
        </w:rPr>
      </w:pPr>
      <w:r w:rsidRPr="00850249">
        <w:rPr>
          <w:color w:val="002060"/>
        </w:rPr>
        <w:t xml:space="preserve">4. </w:t>
      </w:r>
      <w:r w:rsidRPr="00EE2DC5">
        <w:rPr>
          <w:color w:val="002060"/>
        </w:rPr>
        <w:t>Kokie Jūsų asmens duomenys tvarkomi?</w:t>
      </w:r>
      <w:r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8A1DDB" w:rsidRPr="004D3178" w14:paraId="45291E28" w14:textId="77777777" w:rsidTr="00C2300A">
        <w:trPr>
          <w:trHeight w:val="634"/>
        </w:trPr>
        <w:tc>
          <w:tcPr>
            <w:tcW w:w="2830" w:type="dxa"/>
          </w:tcPr>
          <w:p w14:paraId="237E2CCD" w14:textId="77777777" w:rsidR="008A1DDB" w:rsidRPr="004D3178" w:rsidRDefault="008A1DDB" w:rsidP="00C2300A">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3A896D0B" w14:textId="77777777" w:rsidR="008A1DDB" w:rsidRPr="004D3178" w:rsidRDefault="008A1DDB" w:rsidP="00C2300A">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asmens dokumento duomenys (atvaizdas, galiojimo laikas, numeris, išdavimo data), pilietybė, lytis</w:t>
            </w:r>
          </w:p>
        </w:tc>
      </w:tr>
      <w:tr w:rsidR="008A1DDB" w:rsidRPr="004D3178" w14:paraId="35EE262D" w14:textId="77777777" w:rsidTr="00C2300A">
        <w:trPr>
          <w:trHeight w:val="576"/>
        </w:trPr>
        <w:tc>
          <w:tcPr>
            <w:tcW w:w="2830" w:type="dxa"/>
          </w:tcPr>
          <w:p w14:paraId="5576B23B" w14:textId="77777777" w:rsidR="008A1DDB" w:rsidRPr="004D3178" w:rsidRDefault="008A1DDB" w:rsidP="00C2300A">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45A06922" w14:textId="77777777" w:rsidR="008A1DDB" w:rsidRPr="004D3178" w:rsidRDefault="008A1DDB" w:rsidP="00C2300A">
            <w:pPr>
              <w:spacing w:after="0" w:line="259" w:lineRule="auto"/>
              <w:ind w:left="0" w:right="55" w:firstLine="0"/>
              <w:rPr>
                <w:color w:val="auto"/>
              </w:rPr>
            </w:pPr>
            <w:r>
              <w:rPr>
                <w:color w:val="auto"/>
              </w:rPr>
              <w:t>deklaruotos g</w:t>
            </w:r>
            <w:r w:rsidRPr="004D3178">
              <w:rPr>
                <w:color w:val="auto"/>
              </w:rPr>
              <w:t>yvenam</w:t>
            </w:r>
            <w:r>
              <w:rPr>
                <w:color w:val="auto"/>
              </w:rPr>
              <w:t>osios vietos adresas,  faktinės gyvenamosios vietos adresas,</w:t>
            </w:r>
            <w:r w:rsidRPr="004D3178">
              <w:rPr>
                <w:color w:val="auto"/>
              </w:rPr>
              <w:t xml:space="preserve"> telefono ryšio numeris, elektroninio pašto adresas </w:t>
            </w:r>
          </w:p>
        </w:tc>
      </w:tr>
      <w:tr w:rsidR="008A1DDB" w:rsidRPr="004D3178" w14:paraId="37523680" w14:textId="77777777" w:rsidTr="00C2300A">
        <w:trPr>
          <w:trHeight w:val="576"/>
        </w:trPr>
        <w:tc>
          <w:tcPr>
            <w:tcW w:w="2830" w:type="dxa"/>
          </w:tcPr>
          <w:p w14:paraId="0C3B6A9C" w14:textId="77777777" w:rsidR="008A1DDB" w:rsidRPr="004D3178" w:rsidRDefault="008A1DDB" w:rsidP="00C2300A">
            <w:pPr>
              <w:spacing w:after="0" w:line="259" w:lineRule="auto"/>
              <w:ind w:left="0" w:firstLine="0"/>
              <w:jc w:val="left"/>
              <w:rPr>
                <w:color w:val="auto"/>
              </w:rPr>
            </w:pPr>
            <w:r>
              <w:rPr>
                <w:color w:val="auto"/>
              </w:rPr>
              <w:t>Su prašymu susiję duomenys</w:t>
            </w:r>
          </w:p>
        </w:tc>
        <w:tc>
          <w:tcPr>
            <w:tcW w:w="7088" w:type="dxa"/>
          </w:tcPr>
          <w:p w14:paraId="62F3A01C" w14:textId="586EF1A9" w:rsidR="008A1DDB" w:rsidRDefault="008A1DDB" w:rsidP="004B7853">
            <w:pPr>
              <w:spacing w:after="1" w:line="240" w:lineRule="auto"/>
              <w:ind w:left="0" w:right="53" w:firstLine="0"/>
              <w:rPr>
                <w:color w:val="auto"/>
              </w:rPr>
            </w:pPr>
            <w:r>
              <w:rPr>
                <w:color w:val="auto"/>
              </w:rPr>
              <w:t>Kreipimosi faktas (</w:t>
            </w:r>
            <w:r w:rsidR="004B7853">
              <w:rPr>
                <w:color w:val="auto"/>
              </w:rPr>
              <w:t>vienkartinė parama gimus vaikui</w:t>
            </w:r>
            <w:r>
              <w:t>)</w:t>
            </w:r>
            <w:r>
              <w:rPr>
                <w:color w:val="auto"/>
              </w:rPr>
              <w:t>, data, numeris, būdas</w:t>
            </w:r>
            <w:r w:rsidR="004B7853">
              <w:rPr>
                <w:color w:val="auto"/>
              </w:rPr>
              <w:t>.</w:t>
            </w:r>
            <w:r>
              <w:rPr>
                <w:color w:val="auto"/>
              </w:rPr>
              <w:t xml:space="preserve"> </w:t>
            </w:r>
          </w:p>
        </w:tc>
      </w:tr>
      <w:tr w:rsidR="008A1DDB" w:rsidRPr="004D3178" w14:paraId="28F46CB3" w14:textId="77777777" w:rsidTr="00C2300A">
        <w:trPr>
          <w:trHeight w:val="656"/>
        </w:trPr>
        <w:tc>
          <w:tcPr>
            <w:tcW w:w="2830" w:type="dxa"/>
          </w:tcPr>
          <w:p w14:paraId="485547E3" w14:textId="77777777" w:rsidR="008A1DDB" w:rsidRPr="004D3178" w:rsidRDefault="008A1DDB" w:rsidP="00C2300A">
            <w:pPr>
              <w:spacing w:after="0" w:line="259" w:lineRule="auto"/>
              <w:ind w:left="0" w:firstLine="0"/>
              <w:rPr>
                <w:color w:val="auto"/>
              </w:rPr>
            </w:pPr>
            <w:r>
              <w:rPr>
                <w:color w:val="auto"/>
              </w:rPr>
              <w:t>Su šeimos sudėtimi susiję duomenys</w:t>
            </w:r>
          </w:p>
        </w:tc>
        <w:tc>
          <w:tcPr>
            <w:tcW w:w="7088" w:type="dxa"/>
          </w:tcPr>
          <w:p w14:paraId="0AB3A603" w14:textId="77777777" w:rsidR="008A1DDB" w:rsidRPr="004D3178" w:rsidRDefault="008A1DDB" w:rsidP="00C2300A">
            <w:pPr>
              <w:spacing w:after="1" w:line="240" w:lineRule="auto"/>
              <w:ind w:left="0" w:right="53" w:firstLine="0"/>
              <w:rPr>
                <w:color w:val="auto"/>
              </w:rPr>
            </w:pPr>
            <w:r>
              <w:rPr>
                <w:color w:val="auto"/>
              </w:rPr>
              <w:t>šeimos dydis, šeimos nario statusas, socialinė padėtis, santuokos data, ištuokos data, mirties data, pilietybė, lytis</w:t>
            </w:r>
          </w:p>
        </w:tc>
      </w:tr>
      <w:tr w:rsidR="008A1DDB" w:rsidRPr="004D3178" w14:paraId="233AE525" w14:textId="77777777" w:rsidTr="00C2300A">
        <w:trPr>
          <w:trHeight w:val="638"/>
        </w:trPr>
        <w:tc>
          <w:tcPr>
            <w:tcW w:w="2830" w:type="dxa"/>
          </w:tcPr>
          <w:p w14:paraId="43FADDED" w14:textId="77777777" w:rsidR="008A1DDB" w:rsidRPr="004D3178" w:rsidRDefault="008A1DDB" w:rsidP="00C2300A">
            <w:pPr>
              <w:spacing w:after="0" w:line="259" w:lineRule="auto"/>
              <w:ind w:left="0" w:firstLine="0"/>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0A20B135" w14:textId="77777777" w:rsidR="008A1DDB" w:rsidRPr="004D3178" w:rsidRDefault="008A1DDB" w:rsidP="00C2300A">
            <w:pPr>
              <w:spacing w:after="1" w:line="240" w:lineRule="auto"/>
              <w:ind w:left="0" w:right="53" w:firstLine="0"/>
              <w:rPr>
                <w:color w:val="auto"/>
              </w:rPr>
            </w:pPr>
            <w:r>
              <w:rPr>
                <w:color w:val="auto"/>
              </w:rPr>
              <w:t>Susirašinėjimas (kai iš jo galima identifikuoti fizinį asmenį), parašas, banko sąskaitos duomenys (</w:t>
            </w:r>
            <w:r>
              <w:t>mokėjimo įstaiga, sąskaitos numeris)</w:t>
            </w:r>
          </w:p>
        </w:tc>
      </w:tr>
    </w:tbl>
    <w:p w14:paraId="25757A56" w14:textId="77777777" w:rsidR="008A1DDB" w:rsidRPr="004D3178" w:rsidRDefault="008A1DDB" w:rsidP="008A1DDB">
      <w:pPr>
        <w:spacing w:after="0" w:line="259" w:lineRule="auto"/>
        <w:ind w:left="0" w:firstLine="0"/>
        <w:rPr>
          <w:color w:val="auto"/>
        </w:rPr>
      </w:pPr>
    </w:p>
    <w:p w14:paraId="26E2EA12" w14:textId="77777777" w:rsidR="008A1DDB" w:rsidRDefault="008A1DDB" w:rsidP="008A1DDB">
      <w:pPr>
        <w:spacing w:after="0" w:line="259" w:lineRule="auto"/>
        <w:ind w:left="0" w:firstLine="851"/>
        <w:rPr>
          <w:color w:val="1F3864" w:themeColor="accent1" w:themeShade="80"/>
        </w:rPr>
      </w:pPr>
      <w:r w:rsidRPr="007A38DF">
        <w:rPr>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8A1DDB" w:rsidRPr="004D3178" w14:paraId="09712AD9" w14:textId="77777777" w:rsidTr="00C2300A">
        <w:trPr>
          <w:trHeight w:val="634"/>
        </w:trPr>
        <w:tc>
          <w:tcPr>
            <w:tcW w:w="2830" w:type="dxa"/>
          </w:tcPr>
          <w:p w14:paraId="6A3A6A2F" w14:textId="77777777" w:rsidR="008A1DDB" w:rsidRPr="004D3178" w:rsidRDefault="008A1DDB" w:rsidP="00C2300A">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5E088F5F" w14:textId="77777777" w:rsidR="008A1DDB" w:rsidRPr="004D3178" w:rsidRDefault="008A1DDB" w:rsidP="00C2300A">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pilietybė, lytis</w:t>
            </w:r>
          </w:p>
        </w:tc>
      </w:tr>
      <w:tr w:rsidR="008A1DDB" w:rsidRPr="004D3178" w14:paraId="041EC500" w14:textId="77777777" w:rsidTr="00C2300A">
        <w:trPr>
          <w:trHeight w:val="576"/>
        </w:trPr>
        <w:tc>
          <w:tcPr>
            <w:tcW w:w="2830" w:type="dxa"/>
          </w:tcPr>
          <w:p w14:paraId="5585798F" w14:textId="77777777" w:rsidR="008A1DDB" w:rsidRPr="004D3178" w:rsidRDefault="008A1DDB" w:rsidP="00C2300A">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7C953BA9" w14:textId="02AC0636" w:rsidR="008A1DDB" w:rsidRPr="004D3178" w:rsidRDefault="008A1DDB" w:rsidP="00C2300A">
            <w:pPr>
              <w:spacing w:after="0" w:line="259" w:lineRule="auto"/>
              <w:ind w:left="0" w:right="55" w:firstLine="0"/>
              <w:rPr>
                <w:color w:val="auto"/>
              </w:rPr>
            </w:pPr>
            <w:r>
              <w:rPr>
                <w:color w:val="auto"/>
              </w:rPr>
              <w:t>deklaruotos g</w:t>
            </w:r>
            <w:r w:rsidRPr="004D3178">
              <w:rPr>
                <w:color w:val="auto"/>
              </w:rPr>
              <w:t>yvenam</w:t>
            </w:r>
            <w:r>
              <w:rPr>
                <w:color w:val="auto"/>
              </w:rPr>
              <w:t>osios vietos adresas, faktinės gyvenamosios vietos adresas</w:t>
            </w:r>
            <w:r w:rsidRPr="004D3178">
              <w:rPr>
                <w:color w:val="auto"/>
              </w:rPr>
              <w:t xml:space="preserve"> </w:t>
            </w:r>
          </w:p>
        </w:tc>
      </w:tr>
    </w:tbl>
    <w:p w14:paraId="147F5D1A" w14:textId="77777777" w:rsidR="008A1DDB" w:rsidRDefault="008A1DDB" w:rsidP="008A1DDB">
      <w:pPr>
        <w:spacing w:after="0" w:line="259" w:lineRule="auto"/>
        <w:ind w:left="0" w:firstLine="851"/>
        <w:rPr>
          <w:color w:val="auto"/>
        </w:rPr>
      </w:pPr>
    </w:p>
    <w:p w14:paraId="75237626" w14:textId="77777777" w:rsidR="008A1DDB" w:rsidRPr="004D3178" w:rsidRDefault="008A1DDB" w:rsidP="008A1DDB">
      <w:pPr>
        <w:ind w:left="0" w:firstLine="0"/>
        <w:rPr>
          <w:color w:val="auto"/>
        </w:rPr>
      </w:pPr>
    </w:p>
    <w:p w14:paraId="6C78897C" w14:textId="77777777" w:rsidR="008A1DDB" w:rsidRPr="00170236" w:rsidRDefault="008A1DDB" w:rsidP="008A1DDB">
      <w:pPr>
        <w:ind w:firstLine="841"/>
        <w:rPr>
          <w:color w:val="002060"/>
        </w:rPr>
      </w:pPr>
      <w:r w:rsidRPr="00850249">
        <w:rPr>
          <w:color w:val="002060"/>
        </w:rPr>
        <w:lastRenderedPageBreak/>
        <w:t>5.</w:t>
      </w:r>
      <w:r w:rsidRPr="004D3178">
        <w:rPr>
          <w:color w:val="auto"/>
        </w:rPr>
        <w:t xml:space="preserve"> </w:t>
      </w:r>
      <w:r>
        <w:rPr>
          <w:color w:val="002060"/>
        </w:rPr>
        <w:t>Asmenų prašymų nagrinėjimo ir skyrimo tikslu</w:t>
      </w:r>
      <w:r w:rsidRPr="00F16BC5">
        <w:rPr>
          <w:color w:val="002060"/>
        </w:rPr>
        <w:t xml:space="preserve">, Jūsų asmens duomenys tvarkomi </w:t>
      </w:r>
      <w:r>
        <w:rPr>
          <w:color w:val="002060"/>
        </w:rPr>
        <w:t>vadovaujantis šiais teisės aktais:</w:t>
      </w:r>
    </w:p>
    <w:p w14:paraId="673F59A6" w14:textId="77777777" w:rsidR="008A1DDB" w:rsidRPr="00F16BC5" w:rsidRDefault="008A1DDB" w:rsidP="008A1DDB">
      <w:pPr>
        <w:ind w:firstLine="841"/>
        <w:rPr>
          <w:color w:val="auto"/>
        </w:rPr>
      </w:pPr>
      <w:r w:rsidRPr="004D3178">
        <w:rPr>
          <w:color w:val="auto"/>
        </w:rPr>
        <w:t>5.</w:t>
      </w:r>
      <w:r w:rsidRPr="00F16BC5">
        <w:rPr>
          <w:color w:val="auto"/>
        </w:rPr>
        <w:t xml:space="preserve">1. </w:t>
      </w:r>
      <w:r>
        <w:rPr>
          <w:color w:val="auto"/>
        </w:rPr>
        <w:t>Reglamento 6 straipsnio  1 dalies c punktu (teisinės prievolės vykdymu);</w:t>
      </w:r>
    </w:p>
    <w:p w14:paraId="0F8FE71F" w14:textId="3FC6DDC3" w:rsidR="008A1DDB" w:rsidRDefault="00CE7E35" w:rsidP="00CE7E35">
      <w:pPr>
        <w:spacing w:after="12" w:line="249" w:lineRule="auto"/>
        <w:ind w:left="-5" w:firstLine="856"/>
        <w:rPr>
          <w:color w:val="auto"/>
        </w:rPr>
      </w:pPr>
      <w:r>
        <w:rPr>
          <w:color w:val="auto"/>
        </w:rPr>
        <w:t xml:space="preserve">5.2. </w:t>
      </w:r>
      <w:hyperlink r:id="rId8" w:history="1">
        <w:r w:rsidRPr="00CE7E35">
          <w:rPr>
            <w:rStyle w:val="Hipersaitas"/>
            <w:color w:val="auto"/>
            <w:u w:val="none"/>
          </w:rPr>
          <w:t>Varėnos rajono savivaldybės tarybos 2023 m. vasario 21 d. sprendimas Nr. T-IX-1076 „Dėl vienkartinės paramos gimus vaikui skyrimo Varėnos rajono savivaldybėje tvarkos aprašo patvirtinimo“</w:t>
        </w:r>
      </w:hyperlink>
      <w:r w:rsidRPr="00CE7E35">
        <w:rPr>
          <w:color w:val="auto"/>
        </w:rPr>
        <w:t>.</w:t>
      </w:r>
    </w:p>
    <w:p w14:paraId="1EA25233" w14:textId="77777777" w:rsidR="008A1DDB" w:rsidRDefault="008A1DDB" w:rsidP="008A1DDB">
      <w:pPr>
        <w:ind w:firstLine="841"/>
        <w:rPr>
          <w:color w:val="auto"/>
        </w:rPr>
      </w:pPr>
    </w:p>
    <w:p w14:paraId="5438425F" w14:textId="48A8257F" w:rsidR="008A1DDB" w:rsidRPr="004D3178" w:rsidRDefault="008A1DDB" w:rsidP="008A1DDB">
      <w:pPr>
        <w:ind w:firstLine="841"/>
        <w:rPr>
          <w:color w:val="auto"/>
        </w:rPr>
      </w:pPr>
      <w:r w:rsidRPr="005E28C5">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5E28C5">
        <w:rPr>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D3178">
        <w:rPr>
          <w:color w:val="auto"/>
        </w:rPr>
        <w:t>Jūsų tiesiogiai</w:t>
      </w:r>
      <w:r>
        <w:rPr>
          <w:color w:val="auto"/>
        </w:rPr>
        <w:t>, iš valstybės ir žinybinių registrų bei valstybės informacinių sistemų, taip pat iš valstybės (Administracijos) institucijų ir įstaigų, kitų duomenų valdytojų (duomenų tvarkytojų), kai asmens duomenų gavimas yra būtinas Jūsų prašymui išnagrinėti.</w:t>
      </w:r>
    </w:p>
    <w:p w14:paraId="0D571A2B" w14:textId="77777777" w:rsidR="008A1DDB" w:rsidRPr="004D3178" w:rsidRDefault="008A1DDB" w:rsidP="008A1DDB">
      <w:pPr>
        <w:spacing w:after="0" w:line="259" w:lineRule="auto"/>
        <w:ind w:left="0" w:firstLine="841"/>
        <w:rPr>
          <w:color w:val="auto"/>
        </w:rPr>
      </w:pPr>
      <w:r w:rsidRPr="004D3178">
        <w:rPr>
          <w:color w:val="auto"/>
        </w:rPr>
        <w:t xml:space="preserve"> </w:t>
      </w:r>
    </w:p>
    <w:p w14:paraId="6193AD6C" w14:textId="77777777" w:rsidR="008A1DDB" w:rsidRDefault="008A1DDB" w:rsidP="008A1DDB">
      <w:pPr>
        <w:spacing w:after="12" w:line="249" w:lineRule="auto"/>
        <w:ind w:left="-5" w:firstLine="841"/>
        <w:rPr>
          <w:color w:val="002060"/>
        </w:rPr>
      </w:pPr>
      <w:r w:rsidRPr="00E34396">
        <w:rPr>
          <w:color w:val="1F3864" w:themeColor="accent1" w:themeShade="80"/>
        </w:rPr>
        <w:t>7.</w:t>
      </w:r>
      <w:r w:rsidRPr="004D3178">
        <w:rPr>
          <w:color w:val="auto"/>
        </w:rPr>
        <w:t xml:space="preserve"> </w:t>
      </w:r>
      <w:r w:rsidRPr="000C4F73">
        <w:rPr>
          <w:color w:val="002060"/>
        </w:rPr>
        <w:t>Kam bus teikiami Jūsų asmens duomenys?</w:t>
      </w:r>
    </w:p>
    <w:p w14:paraId="79710536" w14:textId="0E347EFF" w:rsidR="008A1DDB" w:rsidRPr="009C75C6" w:rsidRDefault="008A1DDB" w:rsidP="008A1DDB">
      <w:pPr>
        <w:spacing w:after="12" w:line="249" w:lineRule="auto"/>
        <w:ind w:left="-5" w:firstLine="841"/>
        <w:rPr>
          <w:color w:val="auto"/>
        </w:rPr>
      </w:pPr>
      <w:r>
        <w:rPr>
          <w:color w:val="auto"/>
        </w:rPr>
        <w:t xml:space="preserve">Jūsų </w:t>
      </w:r>
      <w:r w:rsidR="00722BA1">
        <w:rPr>
          <w:color w:val="auto"/>
        </w:rPr>
        <w:t>asmens duomenys nebus teikiami tretiesiems asmenims, išskyrus teisės aktuose nustatytais atvejais</w:t>
      </w:r>
      <w:r>
        <w:rPr>
          <w:color w:val="auto"/>
        </w:rPr>
        <w:t>.</w:t>
      </w:r>
    </w:p>
    <w:p w14:paraId="7FE1E7EB" w14:textId="77777777" w:rsidR="008A1DDB" w:rsidRPr="004D3178" w:rsidRDefault="008A1DDB" w:rsidP="008A1DDB">
      <w:pPr>
        <w:spacing w:after="12" w:line="249" w:lineRule="auto"/>
        <w:ind w:left="-5" w:firstLine="841"/>
        <w:jc w:val="left"/>
        <w:rPr>
          <w:color w:val="auto"/>
        </w:rPr>
      </w:pPr>
    </w:p>
    <w:p w14:paraId="188B1397" w14:textId="77777777" w:rsidR="008A1DDB" w:rsidRDefault="008A1DDB" w:rsidP="008A1DDB">
      <w:pPr>
        <w:spacing w:after="12" w:line="249" w:lineRule="auto"/>
        <w:ind w:left="-5" w:firstLine="841"/>
        <w:rPr>
          <w:color w:val="002060"/>
        </w:rPr>
      </w:pPr>
      <w:r w:rsidRPr="00E34396">
        <w:rPr>
          <w:color w:val="1F3864" w:themeColor="accent1" w:themeShade="80"/>
        </w:rPr>
        <w:t xml:space="preserve">8. </w:t>
      </w:r>
      <w:r w:rsidRPr="000C4F73">
        <w:rPr>
          <w:color w:val="002060"/>
        </w:rPr>
        <w:t xml:space="preserve">Kiek laiko bus saugomi Jūsų asmens duomenys? </w:t>
      </w:r>
    </w:p>
    <w:p w14:paraId="2A7B4D04" w14:textId="77777777" w:rsidR="008A1DDB" w:rsidRDefault="008A1DDB" w:rsidP="008A1DDB">
      <w:pPr>
        <w:spacing w:after="12" w:line="249" w:lineRule="auto"/>
        <w:ind w:left="-5" w:firstLine="841"/>
        <w:rPr>
          <w:color w:val="002060"/>
        </w:rPr>
      </w:pPr>
      <w:r>
        <w:rPr>
          <w:color w:val="auto"/>
        </w:rPr>
        <w:t>Pateiktas Jūsų prašymas ir jo nagrinėjimo dokumentai saugomi Socialinių išmokų skyriaus dokumentacijos plane nustatytą laikotarpį:</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5384"/>
        <w:gridCol w:w="4792"/>
      </w:tblGrid>
      <w:tr w:rsidR="008A1DDB" w:rsidRPr="009675C0" w14:paraId="5E58BC1D" w14:textId="77777777" w:rsidTr="005F23D4">
        <w:trPr>
          <w:trHeight w:val="386"/>
        </w:trPr>
        <w:tc>
          <w:tcPr>
            <w:tcW w:w="5384" w:type="dxa"/>
            <w:tcBorders>
              <w:top w:val="single" w:sz="6" w:space="0" w:color="000000"/>
              <w:left w:val="single" w:sz="6" w:space="0" w:color="000000"/>
              <w:bottom w:val="single" w:sz="6" w:space="0" w:color="000000"/>
              <w:right w:val="single" w:sz="6" w:space="0" w:color="000000"/>
            </w:tcBorders>
          </w:tcPr>
          <w:p w14:paraId="57465F07" w14:textId="24D9E4BD" w:rsidR="008A1DDB" w:rsidRPr="009675C0" w:rsidRDefault="00722BA1" w:rsidP="00C2300A">
            <w:pPr>
              <w:spacing w:after="12" w:line="249" w:lineRule="auto"/>
              <w:ind w:left="0" w:firstLine="0"/>
              <w:rPr>
                <w:color w:val="auto"/>
              </w:rPr>
            </w:pPr>
            <w:r>
              <w:rPr>
                <w:color w:val="auto"/>
              </w:rPr>
              <w:t>Išmokų šeimoms, auginančioms vaikus, bylos ir jų apskaitos registras</w:t>
            </w:r>
            <w:r w:rsidR="008A1DDB">
              <w:rPr>
                <w:color w:val="auto"/>
              </w:rPr>
              <w:t xml:space="preserve"> </w:t>
            </w:r>
          </w:p>
        </w:tc>
        <w:tc>
          <w:tcPr>
            <w:tcW w:w="4792" w:type="dxa"/>
            <w:tcBorders>
              <w:top w:val="single" w:sz="6" w:space="0" w:color="000000"/>
              <w:left w:val="single" w:sz="6" w:space="0" w:color="000000"/>
              <w:bottom w:val="single" w:sz="6" w:space="0" w:color="000000"/>
              <w:right w:val="single" w:sz="6" w:space="0" w:color="000000"/>
            </w:tcBorders>
            <w:vAlign w:val="center"/>
          </w:tcPr>
          <w:p w14:paraId="41B881CF" w14:textId="1C76E816" w:rsidR="008A1DDB" w:rsidRPr="009675C0" w:rsidRDefault="008A1DDB" w:rsidP="005F23D4">
            <w:pPr>
              <w:spacing w:after="12" w:line="249" w:lineRule="auto"/>
              <w:ind w:left="0" w:firstLine="0"/>
              <w:jc w:val="center"/>
              <w:rPr>
                <w:color w:val="auto"/>
              </w:rPr>
            </w:pPr>
            <w:r>
              <w:rPr>
                <w:color w:val="auto"/>
              </w:rPr>
              <w:t>10</w:t>
            </w:r>
            <w:r w:rsidRPr="009675C0">
              <w:rPr>
                <w:color w:val="auto"/>
              </w:rPr>
              <w:t xml:space="preserve"> met</w:t>
            </w:r>
            <w:r>
              <w:rPr>
                <w:color w:val="auto"/>
              </w:rPr>
              <w:t>ų</w:t>
            </w:r>
          </w:p>
        </w:tc>
      </w:tr>
    </w:tbl>
    <w:p w14:paraId="5BE05039" w14:textId="77777777" w:rsidR="008A1DDB" w:rsidRPr="004D3178" w:rsidRDefault="008A1DDB" w:rsidP="008A1DDB">
      <w:pPr>
        <w:spacing w:after="12" w:line="249" w:lineRule="auto"/>
        <w:ind w:left="-5" w:firstLine="841"/>
        <w:rPr>
          <w:color w:val="auto"/>
        </w:rPr>
      </w:pPr>
    </w:p>
    <w:p w14:paraId="4772924B" w14:textId="77777777" w:rsidR="008A1DDB" w:rsidRDefault="008A1DDB" w:rsidP="008A1DDB">
      <w:pPr>
        <w:spacing w:after="12" w:line="249" w:lineRule="auto"/>
        <w:ind w:left="-5" w:firstLine="856"/>
        <w:rPr>
          <w:color w:val="auto"/>
        </w:rPr>
      </w:pPr>
      <w:r>
        <w:rPr>
          <w:color w:val="auto"/>
        </w:rPr>
        <w:t>Konkretus duomenų saugojimo terminas nustatomas, atsižvelgiant į Lietuvos Respublikos dokumentų ir archyvų įstatyme, Bendrųjų dokumentų saugojimo terminų rodyklėje ir konkrečią Administracijos veiklos sritį reglamentuojančiuose teisės aktuose nustatytas prievoles.</w:t>
      </w:r>
    </w:p>
    <w:p w14:paraId="11631D31" w14:textId="77777777" w:rsidR="008A1DDB" w:rsidRDefault="008A1DDB" w:rsidP="008A1DDB">
      <w:pPr>
        <w:spacing w:after="12" w:line="249" w:lineRule="auto"/>
        <w:ind w:left="-5" w:firstLine="856"/>
        <w:rPr>
          <w:color w:val="auto"/>
        </w:rPr>
      </w:pPr>
      <w:r>
        <w:rPr>
          <w:color w:val="auto"/>
        </w:rPr>
        <w:t>Pasibaigus dokumentacijos plane nustatytam saugojimo terminui, dokumentai, kuriuose yra Jūsų asmens duomenų, nustatyta tvarka sunaikinami.</w:t>
      </w:r>
    </w:p>
    <w:p w14:paraId="2263A164" w14:textId="77777777" w:rsidR="008A1DDB" w:rsidRPr="004D3178" w:rsidRDefault="008A1DDB" w:rsidP="008A1DDB">
      <w:pPr>
        <w:spacing w:after="12" w:line="249" w:lineRule="auto"/>
        <w:ind w:left="-5" w:firstLine="856"/>
        <w:rPr>
          <w:color w:val="auto"/>
        </w:rPr>
      </w:pPr>
    </w:p>
    <w:p w14:paraId="633342D5" w14:textId="77777777" w:rsidR="008A1DDB" w:rsidRPr="004D3178" w:rsidRDefault="008A1DDB" w:rsidP="008A1DDB">
      <w:pPr>
        <w:spacing w:after="12" w:line="249" w:lineRule="auto"/>
        <w:ind w:left="-5" w:firstLine="856"/>
        <w:rPr>
          <w:color w:val="auto"/>
        </w:rPr>
      </w:pPr>
      <w:r w:rsidRPr="004D3178">
        <w:rPr>
          <w:color w:val="auto"/>
        </w:rPr>
        <w:t xml:space="preserve">9. </w:t>
      </w:r>
      <w:r w:rsidRPr="000C4F73">
        <w:rPr>
          <w:color w:val="002060"/>
        </w:rPr>
        <w:t xml:space="preserve">Kokias turite teises ir kaip jas įgyvendinti?  </w:t>
      </w:r>
    </w:p>
    <w:p w14:paraId="4097C67C" w14:textId="77777777" w:rsidR="008A1DDB" w:rsidRPr="004D3178" w:rsidRDefault="008A1DDB" w:rsidP="008A1DDB">
      <w:pPr>
        <w:spacing w:after="0" w:line="259" w:lineRule="auto"/>
        <w:ind w:left="0" w:firstLine="0"/>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19A66C79" w14:textId="77777777" w:rsidR="008A1DDB" w:rsidRPr="004D3178" w:rsidRDefault="008A1DDB" w:rsidP="008A1DDB">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209C273D" w14:textId="77777777" w:rsidR="008A1DDB" w:rsidRPr="004D3178" w:rsidRDefault="008A1DDB" w:rsidP="008A1DDB">
      <w:pPr>
        <w:spacing w:after="0" w:line="259" w:lineRule="auto"/>
        <w:ind w:left="0" w:firstLine="0"/>
        <w:rPr>
          <w:color w:val="auto"/>
        </w:rPr>
      </w:pPr>
      <w:r w:rsidRPr="004D3178">
        <w:rPr>
          <w:color w:val="auto"/>
        </w:rPr>
        <w:t xml:space="preserve"> </w:t>
      </w:r>
      <w:r w:rsidRPr="004D3178">
        <w:rPr>
          <w:i/>
          <w:color w:val="auto"/>
          <w:sz w:val="20"/>
        </w:rPr>
        <w:t xml:space="preserve"> </w:t>
      </w:r>
    </w:p>
    <w:p w14:paraId="219A1B5D" w14:textId="77777777" w:rsidR="008A1DDB" w:rsidRDefault="008A1DDB" w:rsidP="008A1DD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t xml:space="preserve">Administracijoje, galite </w:t>
      </w:r>
      <w:r w:rsidRPr="004D3178">
        <w:rPr>
          <w:color w:val="auto"/>
        </w:rPr>
        <w:tab/>
        <w:t xml:space="preserve">rasti: </w:t>
      </w:r>
      <w:r w:rsidRPr="00D625B6">
        <w:rPr>
          <w:color w:val="002060"/>
        </w:rPr>
        <w:t>https://varena.lt/asmens-duomenu-apsauga/</w:t>
      </w:r>
      <w:r>
        <w:rPr>
          <w:color w:val="002060"/>
        </w:rPr>
        <w:t>.</w:t>
      </w:r>
    </w:p>
    <w:p w14:paraId="30188E36" w14:textId="77777777" w:rsidR="008A1DDB" w:rsidRDefault="008A1DDB" w:rsidP="008A1DDB">
      <w:pPr>
        <w:ind w:left="-5"/>
      </w:pPr>
      <w:r>
        <w:t xml:space="preserve">Informuojame, kad nesutikdami su Administracijos sprendimu, priimtu dėl Jūsų prašymo įgyvendinti duomenų subjekto teises, Jūs turite teisę pateikti skundą Valstybinei duomenų apsaugos inspekcijai, patyrus turtinę arba neturtinę žalą, – </w:t>
      </w:r>
      <w:r w:rsidRPr="007A6308">
        <w:t>Regionų administracinio teismo Kauno rūmams</w:t>
      </w:r>
      <w:r>
        <w:t xml:space="preserve">. </w:t>
      </w:r>
    </w:p>
    <w:p w14:paraId="391475C6" w14:textId="77777777" w:rsidR="008A1DDB" w:rsidRDefault="008A1DDB" w:rsidP="008A1DDB">
      <w:pPr>
        <w:spacing w:after="0" w:line="259" w:lineRule="auto"/>
        <w:ind w:left="0" w:right="4" w:firstLine="0"/>
        <w:jc w:val="center"/>
      </w:pPr>
      <w:r>
        <w:t xml:space="preserve">____________________ </w:t>
      </w:r>
    </w:p>
    <w:p w14:paraId="07D681E4" w14:textId="77777777" w:rsidR="00A37188" w:rsidRDefault="00A37188"/>
    <w:sectPr w:rsidR="00A37188" w:rsidSect="008A1DDB">
      <w:footerReference w:type="even" r:id="rId9"/>
      <w:footerReference w:type="default" r:id="rId10"/>
      <w:footerReference w:type="first" r:id="rId11"/>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2C1E" w14:textId="77777777" w:rsidR="00BD4F47" w:rsidRDefault="00BD4F47">
      <w:pPr>
        <w:spacing w:after="0" w:line="240" w:lineRule="auto"/>
      </w:pPr>
      <w:r>
        <w:separator/>
      </w:r>
    </w:p>
  </w:endnote>
  <w:endnote w:type="continuationSeparator" w:id="0">
    <w:p w14:paraId="53D74E65" w14:textId="77777777" w:rsidR="00BD4F47" w:rsidRDefault="00BD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03B2" w14:textId="77777777" w:rsidR="008A1DDB" w:rsidRDefault="008A1DDB">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F55AA89" w14:textId="77777777" w:rsidR="008A1DDB" w:rsidRDefault="008A1DDB">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6D23" w14:textId="77777777" w:rsidR="008A1DDB" w:rsidRDefault="008A1DDB">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1179A66" w14:textId="77777777" w:rsidR="008A1DDB" w:rsidRDefault="008A1DDB">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069E" w14:textId="77777777" w:rsidR="008A1DDB" w:rsidRDefault="008A1DDB">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4FFA0EE" w14:textId="77777777" w:rsidR="008A1DDB" w:rsidRDefault="008A1DDB">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71B0" w14:textId="77777777" w:rsidR="00BD4F47" w:rsidRDefault="00BD4F47">
      <w:pPr>
        <w:spacing w:after="0" w:line="240" w:lineRule="auto"/>
      </w:pPr>
      <w:r>
        <w:separator/>
      </w:r>
    </w:p>
  </w:footnote>
  <w:footnote w:type="continuationSeparator" w:id="0">
    <w:p w14:paraId="26E8AC59" w14:textId="77777777" w:rsidR="00BD4F47" w:rsidRDefault="00BD4F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DB"/>
    <w:rsid w:val="003710E6"/>
    <w:rsid w:val="004B7853"/>
    <w:rsid w:val="004D50BD"/>
    <w:rsid w:val="005F23D4"/>
    <w:rsid w:val="00655685"/>
    <w:rsid w:val="00722BA1"/>
    <w:rsid w:val="00730136"/>
    <w:rsid w:val="008A1DDB"/>
    <w:rsid w:val="00A37188"/>
    <w:rsid w:val="00B51049"/>
    <w:rsid w:val="00BD4F47"/>
    <w:rsid w:val="00CE7E35"/>
    <w:rsid w:val="00F27537"/>
    <w:rsid w:val="00F42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0C08"/>
  <w15:chartTrackingRefBased/>
  <w15:docId w15:val="{33FD9D1F-4A81-4BF9-90C5-1F1CE0D6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1DDB"/>
    <w:pPr>
      <w:spacing w:after="5" w:line="250" w:lineRule="auto"/>
      <w:ind w:left="10" w:hanging="10"/>
      <w:jc w:val="both"/>
    </w:pPr>
    <w:rPr>
      <w:rFonts w:ascii="Calibri" w:eastAsia="Calibri" w:hAnsi="Calibri" w:cs="Calibri"/>
      <w:color w:val="000000"/>
      <w:kern w:val="2"/>
      <w:sz w:val="24"/>
      <w:szCs w:val="24"/>
      <w:lang w:eastAsia="lt-LT"/>
      <w14:ligatures w14:val="standardContextual"/>
    </w:rPr>
  </w:style>
  <w:style w:type="paragraph" w:styleId="Antrat1">
    <w:name w:val="heading 1"/>
    <w:basedOn w:val="prastasis"/>
    <w:next w:val="prastasis"/>
    <w:link w:val="Antrat1Diagrama"/>
    <w:uiPriority w:val="9"/>
    <w:qFormat/>
    <w:rsid w:val="008A1DDB"/>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kern w:val="0"/>
      <w:sz w:val="40"/>
      <w:szCs w:val="40"/>
      <w:lang w:eastAsia="en-US"/>
      <w14:ligatures w14:val="none"/>
    </w:rPr>
  </w:style>
  <w:style w:type="paragraph" w:styleId="Antrat2">
    <w:name w:val="heading 2"/>
    <w:basedOn w:val="prastasis"/>
    <w:next w:val="prastasis"/>
    <w:link w:val="Antrat2Diagrama"/>
    <w:uiPriority w:val="9"/>
    <w:semiHidden/>
    <w:unhideWhenUsed/>
    <w:qFormat/>
    <w:rsid w:val="008A1DDB"/>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Antrat3">
    <w:name w:val="heading 3"/>
    <w:basedOn w:val="prastasis"/>
    <w:next w:val="prastasis"/>
    <w:link w:val="Antrat3Diagrama"/>
    <w:uiPriority w:val="9"/>
    <w:semiHidden/>
    <w:unhideWhenUsed/>
    <w:qFormat/>
    <w:rsid w:val="008A1DDB"/>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0"/>
      <w:sz w:val="28"/>
      <w:szCs w:val="28"/>
      <w:lang w:eastAsia="en-US"/>
      <w14:ligatures w14:val="none"/>
    </w:rPr>
  </w:style>
  <w:style w:type="paragraph" w:styleId="Antrat4">
    <w:name w:val="heading 4"/>
    <w:basedOn w:val="prastasis"/>
    <w:next w:val="prastasis"/>
    <w:link w:val="Antrat4Diagrama"/>
    <w:uiPriority w:val="9"/>
    <w:semiHidden/>
    <w:unhideWhenUsed/>
    <w:qFormat/>
    <w:rsid w:val="008A1DDB"/>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0"/>
      <w:sz w:val="22"/>
      <w:szCs w:val="22"/>
      <w:lang w:eastAsia="en-US"/>
      <w14:ligatures w14:val="none"/>
    </w:rPr>
  </w:style>
  <w:style w:type="paragraph" w:styleId="Antrat5">
    <w:name w:val="heading 5"/>
    <w:basedOn w:val="prastasis"/>
    <w:next w:val="prastasis"/>
    <w:link w:val="Antrat5Diagrama"/>
    <w:uiPriority w:val="9"/>
    <w:semiHidden/>
    <w:unhideWhenUsed/>
    <w:qFormat/>
    <w:rsid w:val="008A1DDB"/>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0"/>
      <w:sz w:val="22"/>
      <w:szCs w:val="22"/>
      <w:lang w:eastAsia="en-US"/>
      <w14:ligatures w14:val="none"/>
    </w:rPr>
  </w:style>
  <w:style w:type="paragraph" w:styleId="Antrat6">
    <w:name w:val="heading 6"/>
    <w:basedOn w:val="prastasis"/>
    <w:next w:val="prastasis"/>
    <w:link w:val="Antrat6Diagrama"/>
    <w:uiPriority w:val="9"/>
    <w:semiHidden/>
    <w:unhideWhenUsed/>
    <w:qFormat/>
    <w:rsid w:val="008A1DDB"/>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kern w:val="0"/>
      <w:sz w:val="22"/>
      <w:szCs w:val="22"/>
      <w:lang w:eastAsia="en-US"/>
      <w14:ligatures w14:val="none"/>
    </w:rPr>
  </w:style>
  <w:style w:type="paragraph" w:styleId="Antrat7">
    <w:name w:val="heading 7"/>
    <w:basedOn w:val="prastasis"/>
    <w:next w:val="prastasis"/>
    <w:link w:val="Antrat7Diagrama"/>
    <w:uiPriority w:val="9"/>
    <w:semiHidden/>
    <w:unhideWhenUsed/>
    <w:qFormat/>
    <w:rsid w:val="008A1DDB"/>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kern w:val="0"/>
      <w:sz w:val="22"/>
      <w:szCs w:val="22"/>
      <w:lang w:eastAsia="en-US"/>
      <w14:ligatures w14:val="none"/>
    </w:rPr>
  </w:style>
  <w:style w:type="paragraph" w:styleId="Antrat8">
    <w:name w:val="heading 8"/>
    <w:basedOn w:val="prastasis"/>
    <w:next w:val="prastasis"/>
    <w:link w:val="Antrat8Diagrama"/>
    <w:uiPriority w:val="9"/>
    <w:semiHidden/>
    <w:unhideWhenUsed/>
    <w:qFormat/>
    <w:rsid w:val="008A1DDB"/>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kern w:val="0"/>
      <w:sz w:val="22"/>
      <w:szCs w:val="22"/>
      <w:lang w:eastAsia="en-US"/>
      <w14:ligatures w14:val="none"/>
    </w:rPr>
  </w:style>
  <w:style w:type="paragraph" w:styleId="Antrat9">
    <w:name w:val="heading 9"/>
    <w:basedOn w:val="prastasis"/>
    <w:next w:val="prastasis"/>
    <w:link w:val="Antrat9Diagrama"/>
    <w:uiPriority w:val="9"/>
    <w:semiHidden/>
    <w:unhideWhenUsed/>
    <w:qFormat/>
    <w:rsid w:val="008A1DDB"/>
    <w:pPr>
      <w:keepNext/>
      <w:keepLines/>
      <w:spacing w:after="0" w:line="259" w:lineRule="auto"/>
      <w:ind w:left="0" w:firstLine="0"/>
      <w:jc w:val="left"/>
      <w:outlineLvl w:val="8"/>
    </w:pPr>
    <w:rPr>
      <w:rFonts w:asciiTheme="minorHAnsi" w:eastAsiaTheme="majorEastAsia" w:hAnsiTheme="minorHAnsi" w:cstheme="majorBidi"/>
      <w:color w:val="272727" w:themeColor="text1" w:themeTint="D8"/>
      <w:kern w:val="0"/>
      <w:sz w:val="22"/>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1DD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1DD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1DD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1DD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1DD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1D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1D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1D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1D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1DDB"/>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PavadinimasDiagrama">
    <w:name w:val="Pavadinimas Diagrama"/>
    <w:basedOn w:val="Numatytasispastraiposriftas"/>
    <w:link w:val="Pavadinimas"/>
    <w:uiPriority w:val="10"/>
    <w:rsid w:val="008A1D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1DDB"/>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PaantratDiagrama">
    <w:name w:val="Paantraštė Diagrama"/>
    <w:basedOn w:val="Numatytasispastraiposriftas"/>
    <w:link w:val="Paantrat"/>
    <w:uiPriority w:val="11"/>
    <w:rsid w:val="008A1D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1DDB"/>
    <w:pPr>
      <w:spacing w:before="160" w:after="160" w:line="259" w:lineRule="auto"/>
      <w:ind w:left="0" w:firstLine="0"/>
      <w:jc w:val="center"/>
    </w:pPr>
    <w:rPr>
      <w:rFonts w:asciiTheme="minorHAnsi" w:eastAsiaTheme="minorHAnsi" w:hAnsiTheme="minorHAnsi" w:cstheme="minorBidi"/>
      <w:i/>
      <w:iCs/>
      <w:color w:val="404040" w:themeColor="text1" w:themeTint="BF"/>
      <w:kern w:val="0"/>
      <w:sz w:val="22"/>
      <w:szCs w:val="22"/>
      <w:lang w:eastAsia="en-US"/>
      <w14:ligatures w14:val="none"/>
    </w:rPr>
  </w:style>
  <w:style w:type="character" w:customStyle="1" w:styleId="CitataDiagrama">
    <w:name w:val="Citata Diagrama"/>
    <w:basedOn w:val="Numatytasispastraiposriftas"/>
    <w:link w:val="Citata"/>
    <w:uiPriority w:val="29"/>
    <w:rsid w:val="008A1DDB"/>
    <w:rPr>
      <w:i/>
      <w:iCs/>
      <w:color w:val="404040" w:themeColor="text1" w:themeTint="BF"/>
    </w:rPr>
  </w:style>
  <w:style w:type="paragraph" w:styleId="Sraopastraipa">
    <w:name w:val="List Paragraph"/>
    <w:basedOn w:val="prastasis"/>
    <w:uiPriority w:val="34"/>
    <w:qFormat/>
    <w:rsid w:val="008A1DDB"/>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Rykuspabraukimas">
    <w:name w:val="Intense Emphasis"/>
    <w:basedOn w:val="Numatytasispastraiposriftas"/>
    <w:uiPriority w:val="21"/>
    <w:qFormat/>
    <w:rsid w:val="008A1DDB"/>
    <w:rPr>
      <w:i/>
      <w:iCs/>
      <w:color w:val="2F5496" w:themeColor="accent1" w:themeShade="BF"/>
    </w:rPr>
  </w:style>
  <w:style w:type="paragraph" w:styleId="Iskirtacitata">
    <w:name w:val="Intense Quote"/>
    <w:basedOn w:val="prastasis"/>
    <w:next w:val="prastasis"/>
    <w:link w:val="IskirtacitataDiagrama"/>
    <w:uiPriority w:val="30"/>
    <w:qFormat/>
    <w:rsid w:val="008A1DDB"/>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szCs w:val="22"/>
      <w:lang w:eastAsia="en-US"/>
      <w14:ligatures w14:val="none"/>
    </w:rPr>
  </w:style>
  <w:style w:type="character" w:customStyle="1" w:styleId="IskirtacitataDiagrama">
    <w:name w:val="Išskirta citata Diagrama"/>
    <w:basedOn w:val="Numatytasispastraiposriftas"/>
    <w:link w:val="Iskirtacitata"/>
    <w:uiPriority w:val="30"/>
    <w:rsid w:val="008A1DDB"/>
    <w:rPr>
      <w:i/>
      <w:iCs/>
      <w:color w:val="2F5496" w:themeColor="accent1" w:themeShade="BF"/>
    </w:rPr>
  </w:style>
  <w:style w:type="character" w:styleId="Rykinuoroda">
    <w:name w:val="Intense Reference"/>
    <w:basedOn w:val="Numatytasispastraiposriftas"/>
    <w:uiPriority w:val="32"/>
    <w:qFormat/>
    <w:rsid w:val="008A1DDB"/>
    <w:rPr>
      <w:b/>
      <w:bCs/>
      <w:smallCaps/>
      <w:color w:val="2F5496" w:themeColor="accent1" w:themeShade="BF"/>
      <w:spacing w:val="5"/>
    </w:rPr>
  </w:style>
  <w:style w:type="table" w:customStyle="1" w:styleId="TableGrid">
    <w:name w:val="TableGrid"/>
    <w:rsid w:val="008A1DDB"/>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character" w:styleId="Hipersaitas">
    <w:name w:val="Hyperlink"/>
    <w:basedOn w:val="Numatytasispastraiposriftas"/>
    <w:uiPriority w:val="99"/>
    <w:unhideWhenUsed/>
    <w:rsid w:val="008A1DDB"/>
    <w:rPr>
      <w:color w:val="0563C1" w:themeColor="hyperlink"/>
      <w:u w:val="single"/>
    </w:rPr>
  </w:style>
  <w:style w:type="character" w:styleId="Neapdorotaspaminjimas">
    <w:name w:val="Unresolved Mention"/>
    <w:basedOn w:val="Numatytasispastraiposriftas"/>
    <w:uiPriority w:val="99"/>
    <w:semiHidden/>
    <w:unhideWhenUsed/>
    <w:rsid w:val="00CE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ena.lt/wp-content/uploads/2024/09/Parama-gimus-vaikui-tvarka..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p@varena.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rena.lt"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3127</Words>
  <Characters>1783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Arūnas Rudskas</cp:lastModifiedBy>
  <cp:revision>3</cp:revision>
  <dcterms:created xsi:type="dcterms:W3CDTF">2026-02-25T07:36:00Z</dcterms:created>
  <dcterms:modified xsi:type="dcterms:W3CDTF">2026-02-25T08:11:00Z</dcterms:modified>
</cp:coreProperties>
</file>