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216F0ACB" w14:textId="5FA0CD49" w:rsidR="00FD3D97" w:rsidRDefault="00FD3D97" w:rsidP="007C7969">
      <w:pPr>
        <w:spacing w:line="259" w:lineRule="auto"/>
        <w:ind w:left="8"/>
        <w:jc w:val="center"/>
      </w:pPr>
      <w:r w:rsidRPr="003F5672">
        <w:rPr>
          <w:i/>
          <w:iCs/>
        </w:rPr>
        <w:t>(</w:t>
      </w:r>
      <w:r w:rsidRPr="003F5672">
        <w:rPr>
          <w:rFonts w:asciiTheme="minorHAnsi" w:hAnsiTheme="minorHAnsi" w:cstheme="minorHAnsi"/>
          <w:i/>
          <w:iCs/>
        </w:rPr>
        <w:t xml:space="preserve">apie duomenų tvarkymą </w:t>
      </w:r>
      <w:r w:rsidR="007F448D">
        <w:rPr>
          <w:rFonts w:asciiTheme="minorHAnsi" w:hAnsiTheme="minorHAnsi" w:cstheme="minorHAnsi"/>
          <w:i/>
          <w:iCs/>
          <w:color w:val="000000"/>
          <w:szCs w:val="24"/>
          <w:lang w:eastAsia="lt-LT"/>
        </w:rPr>
        <w:t xml:space="preserve">dėl </w:t>
      </w:r>
      <w:r w:rsidR="005A28F5">
        <w:rPr>
          <w:rFonts w:asciiTheme="minorHAnsi" w:hAnsiTheme="minorHAnsi" w:cstheme="minorHAnsi"/>
          <w:i/>
          <w:iCs/>
          <w:color w:val="000000"/>
          <w:szCs w:val="24"/>
          <w:lang w:eastAsia="lt-LT"/>
        </w:rPr>
        <w:t xml:space="preserve">pagalbos </w:t>
      </w:r>
      <w:bookmarkStart w:id="0" w:name="_Hlk214288570"/>
      <w:r w:rsidR="005A28F5">
        <w:rPr>
          <w:rFonts w:asciiTheme="minorHAnsi" w:hAnsiTheme="minorHAnsi" w:cstheme="minorHAnsi"/>
          <w:i/>
          <w:iCs/>
          <w:color w:val="000000"/>
          <w:szCs w:val="24"/>
          <w:lang w:eastAsia="lt-LT"/>
        </w:rPr>
        <w:t>pinigų skyrimo</w:t>
      </w:r>
      <w:r w:rsidR="007C7969">
        <w:rPr>
          <w:rFonts w:asciiTheme="minorHAnsi" w:hAnsiTheme="minorHAnsi" w:cstheme="minorHAnsi"/>
          <w:i/>
          <w:iCs/>
          <w:color w:val="000000"/>
          <w:szCs w:val="24"/>
          <w:lang w:eastAsia="lt-LT"/>
        </w:rPr>
        <w:t xml:space="preserve"> ir mokėjimo, už tėvų netekusių vaikų globą (rūpybą)</w:t>
      </w:r>
      <w:r w:rsidR="005A28F5">
        <w:rPr>
          <w:rFonts w:asciiTheme="minorHAnsi" w:hAnsiTheme="minorHAnsi" w:cstheme="minorHAnsi"/>
          <w:i/>
          <w:iCs/>
          <w:color w:val="000000"/>
          <w:szCs w:val="24"/>
          <w:lang w:eastAsia="lt-LT"/>
        </w:rPr>
        <w:t xml:space="preserve"> </w:t>
      </w:r>
      <w:bookmarkEnd w:id="0"/>
    </w:p>
    <w:p w14:paraId="5611D0EB" w14:textId="5FD266E0" w:rsidR="005A28F5" w:rsidRPr="005A28F5" w:rsidRDefault="00FD3D97" w:rsidP="007C7969">
      <w:pPr>
        <w:spacing w:line="259" w:lineRule="auto"/>
        <w:ind w:left="8" w:firstLine="843"/>
        <w:jc w:val="both"/>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gyventojams</w:t>
      </w:r>
      <w:r w:rsidRPr="00315708">
        <w:rPr>
          <w:rFonts w:asciiTheme="minorHAnsi" w:hAnsiTheme="minorHAnsi" w:cstheme="minorHAnsi"/>
          <w:sz w:val="22"/>
          <w:szCs w:val="22"/>
        </w:rPr>
        <w:t xml:space="preserve">, kurie nustatyta tvarka kreipiasi su prašymu į </w:t>
      </w:r>
      <w:r w:rsidR="00156211">
        <w:rPr>
          <w:rFonts w:asciiTheme="minorHAnsi" w:hAnsiTheme="minorHAnsi" w:cstheme="minorHAnsi"/>
          <w:sz w:val="22"/>
          <w:szCs w:val="22"/>
        </w:rPr>
        <w:t xml:space="preserve">Varėnos rajono savivaldybės administraciją </w:t>
      </w:r>
      <w:r w:rsidR="005A28F5">
        <w:rPr>
          <w:rFonts w:asciiTheme="minorHAnsi" w:hAnsiTheme="minorHAnsi" w:cstheme="minorHAnsi"/>
          <w:sz w:val="22"/>
          <w:szCs w:val="22"/>
        </w:rPr>
        <w:t xml:space="preserve">dėl </w:t>
      </w:r>
      <w:r w:rsidR="007C7969">
        <w:rPr>
          <w:rFonts w:asciiTheme="minorHAnsi" w:hAnsiTheme="minorHAnsi" w:cstheme="minorHAnsi"/>
          <w:sz w:val="22"/>
          <w:szCs w:val="22"/>
        </w:rPr>
        <w:t xml:space="preserve">pagalbos </w:t>
      </w:r>
      <w:r w:rsidR="005A28F5" w:rsidRPr="005A28F5">
        <w:rPr>
          <w:rFonts w:asciiTheme="minorHAnsi" w:hAnsiTheme="minorHAnsi" w:cstheme="minorHAnsi"/>
          <w:color w:val="000000"/>
          <w:szCs w:val="24"/>
          <w:lang w:eastAsia="lt-LT"/>
        </w:rPr>
        <w:t>pinigų skyrimo fiziniam asmeniui, kuris yra paskirtas vaiko globėju (rūpintoju)</w:t>
      </w:r>
      <w:r w:rsidR="005A28F5">
        <w:t>.</w:t>
      </w:r>
    </w:p>
    <w:p w14:paraId="1529087F" w14:textId="77777777" w:rsidR="00FD3D97" w:rsidRPr="00315708" w:rsidRDefault="00FD3D97" w:rsidP="005A28F5">
      <w:pPr>
        <w:spacing w:line="259" w:lineRule="auto"/>
        <w:ind w:left="24" w:firstLine="827"/>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05E50B94" w:rsidR="00FD3D97" w:rsidRPr="00315708" w:rsidRDefault="00C97EAE" w:rsidP="006D0398">
      <w:pPr>
        <w:spacing w:line="259"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1. </w:t>
      </w:r>
      <w:r w:rsidR="00FD3D97" w:rsidRPr="00315708">
        <w:rPr>
          <w:rFonts w:asciiTheme="minorHAnsi" w:hAnsiTheme="minorHAnsi" w:cstheme="minorHAnsi"/>
          <w:sz w:val="22"/>
          <w:szCs w:val="22"/>
        </w:rPr>
        <w:t xml:space="preserve">Duomenų valdytojas – Varėnos rajono savivaldybės administracija (toliau – Administracija), biudžetinė įstaiga, juridinio asmens kodas: 188773873, adresas: Vytauto g. 12, 65184 Varėna, tel. +370 310 32 001, el. pašto adresas </w:t>
      </w:r>
      <w:proofErr w:type="spellStart"/>
      <w:r w:rsidR="00FD3D97" w:rsidRPr="00315708">
        <w:rPr>
          <w:rFonts w:asciiTheme="minorHAnsi" w:hAnsiTheme="minorHAnsi" w:cstheme="minorHAnsi"/>
          <w:color w:val="0563C1"/>
          <w:sz w:val="22"/>
          <w:szCs w:val="22"/>
          <w:u w:val="single" w:color="0563C1"/>
        </w:rPr>
        <w:t>info@varena.lt</w:t>
      </w:r>
      <w:proofErr w:type="spellEnd"/>
      <w:r w:rsidR="00FD3D97" w:rsidRPr="00315708">
        <w:rPr>
          <w:rFonts w:asciiTheme="minorHAnsi" w:hAnsiTheme="minorHAnsi" w:cstheme="minorHAnsi"/>
          <w:sz w:val="22"/>
          <w:szCs w:val="22"/>
        </w:rPr>
        <w:t>.</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proofErr w:type="spellStart"/>
      <w:r w:rsidR="00FD3D97" w:rsidRPr="00315708">
        <w:rPr>
          <w:rFonts w:asciiTheme="minorHAnsi" w:hAnsiTheme="minorHAnsi" w:cstheme="minorHAnsi"/>
          <w:color w:val="0563C1"/>
          <w:sz w:val="22"/>
          <w:szCs w:val="22"/>
          <w:u w:val="single" w:color="0563C1"/>
        </w:rPr>
        <w:t>dap@varena.lt</w:t>
      </w:r>
      <w:proofErr w:type="spellEnd"/>
      <w:r w:rsidR="00FD3D97" w:rsidRPr="00315708">
        <w:rPr>
          <w:rFonts w:asciiTheme="minorHAnsi" w:hAnsiTheme="minorHAnsi" w:cstheme="minorHAnsi"/>
          <w:color w:val="0563C1"/>
          <w:sz w:val="22"/>
          <w:szCs w:val="22"/>
          <w:u w:val="single" w:color="0563C1"/>
        </w:rPr>
        <w: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3EFE0D81" w:rsidR="00FD3D97" w:rsidRPr="00315708" w:rsidRDefault="00A33297" w:rsidP="001D41F7">
      <w:pPr>
        <w:spacing w:line="259" w:lineRule="auto"/>
        <w:ind w:left="8" w:firstLine="843"/>
        <w:rPr>
          <w:rFonts w:asciiTheme="minorHAnsi" w:hAnsiTheme="minorHAnsi" w:cstheme="minorHAnsi"/>
          <w:sz w:val="22"/>
          <w:szCs w:val="22"/>
        </w:rPr>
      </w:pPr>
      <w:r w:rsidRPr="00CF2FA0">
        <w:rPr>
          <w:rFonts w:asciiTheme="minorHAnsi" w:hAnsiTheme="minorHAnsi" w:cstheme="minorHAnsi"/>
          <w:color w:val="000000"/>
          <w:sz w:val="22"/>
          <w:szCs w:val="22"/>
          <w:lang w:eastAsia="lt-LT"/>
        </w:rPr>
        <w:t xml:space="preserve">Asmens duomenys </w:t>
      </w:r>
      <w:r w:rsidR="00FC4682" w:rsidRPr="00CF2FA0">
        <w:rPr>
          <w:rFonts w:asciiTheme="minorHAnsi" w:hAnsiTheme="minorHAnsi" w:cstheme="minorHAnsi"/>
          <w:color w:val="000000"/>
          <w:sz w:val="22"/>
          <w:szCs w:val="22"/>
          <w:lang w:eastAsia="lt-LT"/>
        </w:rPr>
        <w:t>tvarkom</w:t>
      </w:r>
      <w:r w:rsidR="00FC4682">
        <w:rPr>
          <w:rFonts w:asciiTheme="minorHAnsi" w:hAnsiTheme="minorHAnsi" w:cstheme="minorHAnsi"/>
          <w:color w:val="000000"/>
          <w:sz w:val="22"/>
          <w:szCs w:val="22"/>
          <w:lang w:eastAsia="lt-LT"/>
        </w:rPr>
        <w:t xml:space="preserve">i </w:t>
      </w:r>
      <w:r w:rsidR="001D41F7">
        <w:rPr>
          <w:rFonts w:asciiTheme="minorHAnsi" w:hAnsiTheme="minorHAnsi" w:cstheme="minorHAnsi"/>
          <w:color w:val="000000"/>
          <w:sz w:val="22"/>
          <w:szCs w:val="22"/>
          <w:lang w:eastAsia="lt-LT"/>
        </w:rPr>
        <w:t xml:space="preserve">dėl pagalbos </w:t>
      </w:r>
      <w:r w:rsidR="001D41F7" w:rsidRPr="001D41F7">
        <w:rPr>
          <w:rFonts w:asciiTheme="minorHAnsi" w:hAnsiTheme="minorHAnsi" w:cstheme="minorHAnsi"/>
          <w:color w:val="000000"/>
          <w:szCs w:val="24"/>
          <w:lang w:eastAsia="lt-LT"/>
        </w:rPr>
        <w:t>pinigų skyrimo</w:t>
      </w:r>
      <w:r w:rsidR="001D41F7">
        <w:rPr>
          <w:rFonts w:asciiTheme="minorHAnsi" w:hAnsiTheme="minorHAnsi" w:cstheme="minorHAnsi"/>
          <w:color w:val="000000"/>
          <w:szCs w:val="24"/>
          <w:lang w:eastAsia="lt-LT"/>
        </w:rPr>
        <w:t xml:space="preserve"> ir mokėjimo</w:t>
      </w:r>
      <w:r w:rsidR="001D41F7" w:rsidRPr="001D41F7">
        <w:rPr>
          <w:rFonts w:asciiTheme="minorHAnsi" w:hAnsiTheme="minorHAnsi" w:cstheme="minorHAnsi"/>
          <w:color w:val="000000"/>
          <w:szCs w:val="24"/>
          <w:lang w:eastAsia="lt-LT"/>
        </w:rPr>
        <w:t xml:space="preserve"> asmeniui, kuris yra paskirtas vaiko globėju (rūpintoju)</w:t>
      </w:r>
      <w:r w:rsidR="001D41F7">
        <w:rPr>
          <w:rFonts w:asciiTheme="minorHAnsi" w:hAnsiTheme="minorHAnsi" w:cstheme="minorHAnsi"/>
          <w:color w:val="000000"/>
          <w:sz w:val="22"/>
          <w:szCs w:val="22"/>
          <w:lang w:eastAsia="lt-LT"/>
        </w:rPr>
        <w:t>.</w:t>
      </w: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p w14:paraId="09E49B5C" w14:textId="77777777" w:rsidR="002B0195" w:rsidRDefault="002B0195" w:rsidP="006D0398">
      <w:pPr>
        <w:spacing w:after="10" w:line="254" w:lineRule="auto"/>
        <w:ind w:left="871"/>
        <w:jc w:val="both"/>
        <w:rPr>
          <w:rFonts w:asciiTheme="minorHAnsi" w:hAnsiTheme="minorHAnsi" w:cstheme="minorHAnsi"/>
          <w:color w:val="002060"/>
          <w:sz w:val="22"/>
          <w:szCs w:val="22"/>
        </w:rPr>
      </w:pP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2E1C19">
        <w:trPr>
          <w:trHeight w:val="887"/>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0B0B6A72" w:rsidR="00156211" w:rsidRDefault="007A19E4"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Vaiko v</w:t>
            </w:r>
            <w:r w:rsidR="00156211">
              <w:rPr>
                <w:rFonts w:asciiTheme="minorHAnsi" w:hAnsiTheme="minorHAnsi" w:cstheme="minorHAnsi"/>
                <w:sz w:val="22"/>
                <w:szCs w:val="22"/>
              </w:rPr>
              <w:t>ardas, pavardė, asmens kodas, gimimo data, deklaruot</w:t>
            </w:r>
            <w:r w:rsidR="00424B57">
              <w:rPr>
                <w:rFonts w:asciiTheme="minorHAnsi" w:hAnsiTheme="minorHAnsi" w:cstheme="minorHAnsi"/>
                <w:sz w:val="22"/>
                <w:szCs w:val="22"/>
              </w:rPr>
              <w:t>os</w:t>
            </w:r>
            <w:r w:rsidR="00156211">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sidR="00156211">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sidR="00156211">
              <w:rPr>
                <w:rFonts w:asciiTheme="minorHAnsi" w:hAnsiTheme="minorHAnsi" w:cstheme="minorHAnsi"/>
                <w:sz w:val="22"/>
                <w:szCs w:val="22"/>
              </w:rPr>
              <w:t>, faktinė</w:t>
            </w:r>
            <w:r w:rsidR="00424B57">
              <w:rPr>
                <w:rFonts w:asciiTheme="minorHAnsi" w:hAnsiTheme="minorHAnsi" w:cstheme="minorHAnsi"/>
                <w:sz w:val="22"/>
                <w:szCs w:val="22"/>
              </w:rPr>
              <w:t>s</w:t>
            </w:r>
            <w:r w:rsidR="00156211">
              <w:rPr>
                <w:rFonts w:asciiTheme="minorHAnsi" w:hAnsiTheme="minorHAnsi" w:cstheme="minorHAnsi"/>
                <w:sz w:val="22"/>
                <w:szCs w:val="22"/>
              </w:rPr>
              <w:t xml:space="preserve"> gyvenamo</w:t>
            </w:r>
            <w:r w:rsidR="00424B57">
              <w:rPr>
                <w:rFonts w:asciiTheme="minorHAnsi" w:hAnsiTheme="minorHAnsi" w:cstheme="minorHAnsi"/>
                <w:sz w:val="22"/>
                <w:szCs w:val="22"/>
              </w:rPr>
              <w:t>sios</w:t>
            </w:r>
            <w:r w:rsidR="00156211">
              <w:rPr>
                <w:rFonts w:asciiTheme="minorHAnsi" w:hAnsiTheme="minorHAnsi" w:cstheme="minorHAnsi"/>
                <w:sz w:val="22"/>
                <w:szCs w:val="22"/>
              </w:rPr>
              <w:t xml:space="preserve"> viet</w:t>
            </w:r>
            <w:r w:rsidR="00424B57">
              <w:rPr>
                <w:rFonts w:asciiTheme="minorHAnsi" w:hAnsiTheme="minorHAnsi" w:cstheme="minorHAnsi"/>
                <w:sz w:val="22"/>
                <w:szCs w:val="22"/>
              </w:rPr>
              <w:t>os adresas</w:t>
            </w:r>
            <w:r w:rsidR="000D0D45">
              <w:rPr>
                <w:rFonts w:asciiTheme="minorHAnsi" w:hAnsiTheme="minorHAnsi" w:cstheme="minorHAnsi"/>
                <w:sz w:val="22"/>
                <w:szCs w:val="22"/>
              </w:rPr>
              <w:t xml:space="preserve">, </w:t>
            </w:r>
            <w:r>
              <w:rPr>
                <w:rFonts w:asciiTheme="minorHAnsi" w:hAnsiTheme="minorHAnsi" w:cstheme="minorHAnsi"/>
                <w:sz w:val="22"/>
                <w:szCs w:val="22"/>
              </w:rPr>
              <w:t>Vaiko globėjo</w:t>
            </w:r>
            <w:r w:rsidR="00424B57">
              <w:rPr>
                <w:rFonts w:asciiTheme="minorHAnsi" w:hAnsiTheme="minorHAnsi" w:cstheme="minorHAnsi"/>
                <w:sz w:val="22"/>
                <w:szCs w:val="22"/>
              </w:rPr>
              <w:t xml:space="preserve">, vardas, pavardė, </w:t>
            </w:r>
            <w:r>
              <w:rPr>
                <w:rFonts w:asciiTheme="minorHAnsi" w:hAnsiTheme="minorHAnsi" w:cstheme="minorHAnsi"/>
                <w:sz w:val="22"/>
                <w:szCs w:val="22"/>
              </w:rPr>
              <w:t xml:space="preserve">asmens kodas, </w:t>
            </w:r>
            <w:r w:rsidR="00424B57">
              <w:rPr>
                <w:rFonts w:asciiTheme="minorHAnsi" w:hAnsiTheme="minorHAnsi" w:cstheme="minorHAnsi"/>
                <w:sz w:val="22"/>
                <w:szCs w:val="22"/>
              </w:rPr>
              <w:t>gimimo data, gyvenamosios vietos adresas</w:t>
            </w:r>
            <w:r>
              <w:rPr>
                <w:rFonts w:asciiTheme="minorHAnsi" w:hAnsiTheme="minorHAnsi" w:cstheme="minorHAnsi"/>
                <w:sz w:val="22"/>
                <w:szCs w:val="22"/>
              </w:rPr>
              <w:t xml:space="preserve">, </w:t>
            </w:r>
            <w:r w:rsidR="008F532B">
              <w:rPr>
                <w:rFonts w:asciiTheme="minorHAnsi" w:hAnsiTheme="minorHAnsi" w:cstheme="minorHAnsi"/>
                <w:sz w:val="22"/>
                <w:szCs w:val="22"/>
              </w:rPr>
              <w:t>banko sąskaitos numeris</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28A8A7E9"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 xml:space="preserve">, atstovo telefono ryšio numeris ir (ar) elektroninio pašto adresas. </w:t>
            </w:r>
          </w:p>
        </w:tc>
      </w:tr>
      <w:tr w:rsidR="00424B57" w14:paraId="29BE2E7D" w14:textId="77777777" w:rsidTr="002E1C19">
        <w:trPr>
          <w:trHeight w:val="887"/>
        </w:trPr>
        <w:tc>
          <w:tcPr>
            <w:tcW w:w="3707" w:type="dxa"/>
          </w:tcPr>
          <w:p w14:paraId="0594F69A" w14:textId="23ECFDF0"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w:t>
            </w:r>
            <w:r w:rsidR="007A19E4">
              <w:rPr>
                <w:rFonts w:asciiTheme="minorHAnsi" w:hAnsiTheme="minorHAnsi" w:cstheme="minorHAnsi"/>
                <w:sz w:val="22"/>
                <w:szCs w:val="22"/>
              </w:rPr>
              <w:t xml:space="preserve">apie </w:t>
            </w:r>
            <w:r w:rsidR="001D41F7">
              <w:rPr>
                <w:rFonts w:asciiTheme="minorHAnsi" w:hAnsiTheme="minorHAnsi" w:cstheme="minorHAnsi"/>
                <w:sz w:val="22"/>
                <w:szCs w:val="22"/>
              </w:rPr>
              <w:t>vaiko</w:t>
            </w:r>
            <w:r w:rsidR="007A19E4">
              <w:rPr>
                <w:rFonts w:asciiTheme="minorHAnsi" w:hAnsiTheme="minorHAnsi" w:cstheme="minorHAnsi"/>
                <w:sz w:val="22"/>
                <w:szCs w:val="22"/>
              </w:rPr>
              <w:t xml:space="preserve"> laikinosios ar nuolatinės globos</w:t>
            </w:r>
            <w:r w:rsidR="001D41F7">
              <w:rPr>
                <w:rFonts w:asciiTheme="minorHAnsi" w:hAnsiTheme="minorHAnsi" w:cstheme="minorHAnsi"/>
                <w:sz w:val="22"/>
                <w:szCs w:val="22"/>
              </w:rPr>
              <w:t xml:space="preserve"> </w:t>
            </w:r>
            <w:r w:rsidR="007A19E4">
              <w:rPr>
                <w:rFonts w:asciiTheme="minorHAnsi" w:hAnsiTheme="minorHAnsi" w:cstheme="minorHAnsi"/>
                <w:sz w:val="22"/>
                <w:szCs w:val="22"/>
              </w:rPr>
              <w:t>nustatym</w:t>
            </w:r>
            <w:r w:rsidR="002241A6">
              <w:rPr>
                <w:rFonts w:asciiTheme="minorHAnsi" w:hAnsiTheme="minorHAnsi" w:cstheme="minorHAnsi"/>
                <w:sz w:val="22"/>
                <w:szCs w:val="22"/>
              </w:rPr>
              <w:t>ą</w:t>
            </w:r>
            <w:r w:rsidR="007A19E4">
              <w:rPr>
                <w:rFonts w:asciiTheme="minorHAnsi" w:hAnsiTheme="minorHAnsi" w:cstheme="minorHAnsi"/>
                <w:sz w:val="22"/>
                <w:szCs w:val="22"/>
              </w:rPr>
              <w:t xml:space="preserve"> </w:t>
            </w:r>
          </w:p>
        </w:tc>
        <w:tc>
          <w:tcPr>
            <w:tcW w:w="6124" w:type="dxa"/>
          </w:tcPr>
          <w:p w14:paraId="3EC514DD" w14:textId="3EF9D5FA" w:rsidR="00424B57" w:rsidRDefault="007A19E4"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Nustatytos laikinosios ar nuolatinės globos data</w:t>
            </w:r>
            <w:r w:rsidR="00DD20D3">
              <w:rPr>
                <w:rFonts w:asciiTheme="minorHAnsi" w:hAnsiTheme="minorHAnsi" w:cstheme="minorHAnsi"/>
                <w:sz w:val="22"/>
                <w:szCs w:val="22"/>
              </w:rPr>
              <w:t>.</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 Tvarkant asmens duomenis vadovaujamasi šiais teisės aktais</w:t>
      </w:r>
      <w:r w:rsidR="000A53DF">
        <w:rPr>
          <w:rFonts w:asciiTheme="minorHAnsi" w:hAnsiTheme="minorHAnsi" w:cstheme="minorHAnsi"/>
          <w:sz w:val="22"/>
          <w:szCs w:val="22"/>
        </w:rPr>
        <w:t>:</w:t>
      </w:r>
    </w:p>
    <w:p w14:paraId="701CE466" w14:textId="0E3D28FC" w:rsidR="00A8408E" w:rsidRDefault="00A8408E"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ir e punktu (viešosios valdžios funkcijų vykdymu) bei 9 straipsnio 2 dalies b punktu (prievolių vykdymu ir naudojimusi specialiomis teisėmis darbo ir socialinės apsaugos srityje)</w:t>
      </w:r>
      <w:r w:rsidR="00ED056C">
        <w:rPr>
          <w:rFonts w:asciiTheme="minorHAnsi" w:hAnsiTheme="minorHAnsi" w:cstheme="minorHAnsi"/>
          <w:sz w:val="22"/>
          <w:szCs w:val="22"/>
        </w:rPr>
        <w:t>.</w:t>
      </w:r>
    </w:p>
    <w:p w14:paraId="1A694E16" w14:textId="3975D083" w:rsidR="003355EF" w:rsidRDefault="006D0398" w:rsidP="008F532B">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5.2. </w:t>
      </w:r>
      <w:r w:rsidR="008F532B">
        <w:rPr>
          <w:rFonts w:asciiTheme="minorHAnsi" w:hAnsiTheme="minorHAnsi" w:cstheme="minorHAnsi"/>
          <w:sz w:val="22"/>
          <w:szCs w:val="22"/>
        </w:rPr>
        <w:t>Dėl pagalbos pinigų mokėjimo už tėvų globos netekusių vaikų globą (rūpybą) Varėnos rajono savivaldybėje tvarkos aprašas, patvirtintas Varėnos rajono savivaldybės tarybos 2024 m. gruodžio 27 d. sprendimu Nr. T-X-498.</w:t>
      </w:r>
    </w:p>
    <w:p w14:paraId="18AAF7D1" w14:textId="76B84416" w:rsidR="001E0D66" w:rsidRDefault="001E0D66" w:rsidP="008F532B">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5.3. </w:t>
      </w:r>
      <w:r>
        <w:rPr>
          <w:rFonts w:asciiTheme="minorHAnsi" w:hAnsiTheme="minorHAnsi" w:cstheme="minorHAnsi"/>
          <w:sz w:val="22"/>
          <w:szCs w:val="22"/>
        </w:rPr>
        <w:t>Lietuvos Respublikos socialinių paslaugų įstatymas.</w:t>
      </w:r>
    </w:p>
    <w:p w14:paraId="27FC53FD" w14:textId="19E4AB03" w:rsidR="001E0D66" w:rsidRDefault="001E0D66" w:rsidP="008F532B">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5.4 Mokėjimo už socialines paslaugas tvarkos aprašas, patvirtintas Lietuvos Respublikos socialinės apsaugos ir darbo ministro 2024 m. birželio 11d įsakymu Nr. A1-397.</w:t>
      </w:r>
    </w:p>
    <w:p w14:paraId="1CF6CDFD" w14:textId="77777777" w:rsidR="00800ACD" w:rsidRDefault="00800ACD" w:rsidP="006D0398">
      <w:pPr>
        <w:spacing w:after="10" w:line="254" w:lineRule="auto"/>
        <w:jc w:val="both"/>
        <w:rPr>
          <w:rFonts w:asciiTheme="minorHAnsi" w:hAnsiTheme="minorHAnsi" w:cstheme="minorHAnsi"/>
          <w:sz w:val="22"/>
          <w:szCs w:val="22"/>
        </w:rPr>
      </w:pPr>
    </w:p>
    <w:p w14:paraId="2E678C6B" w14:textId="2ED17A39" w:rsidR="00CA5433" w:rsidRDefault="00800ACD" w:rsidP="006D0398">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t xml:space="preserve">6. </w:t>
      </w:r>
      <w:r w:rsidR="00CA5433">
        <w:rPr>
          <w:rFonts w:asciiTheme="minorHAnsi" w:hAnsiTheme="minorHAnsi" w:cstheme="minorHAnsi"/>
          <w:sz w:val="22"/>
          <w:szCs w:val="22"/>
        </w:rPr>
        <w:t>Informuojame, kad Jūsų asmens duomenis Varėnos rajono savivaldybės administracija gaus iš Jūsų tiesiogiai ir (ar) kitų institucijų</w:t>
      </w:r>
      <w:r w:rsidR="00CF2FA0">
        <w:rPr>
          <w:rFonts w:asciiTheme="minorHAnsi" w:hAnsiTheme="minorHAnsi" w:cstheme="minorHAnsi"/>
          <w:sz w:val="22"/>
          <w:szCs w:val="22"/>
        </w:rPr>
        <w:t>.</w:t>
      </w:r>
    </w:p>
    <w:p w14:paraId="357B8F21" w14:textId="4B2F2E97" w:rsidR="00FD3D97" w:rsidRDefault="00CA5433" w:rsidP="00CF2FA0">
      <w:pPr>
        <w:spacing w:after="10" w:line="254" w:lineRule="auto"/>
        <w:ind w:firstLine="993"/>
        <w:jc w:val="both"/>
        <w:rPr>
          <w:rFonts w:asciiTheme="minorHAnsi" w:hAnsiTheme="minorHAnsi" w:cstheme="minorHAnsi"/>
          <w:sz w:val="22"/>
          <w:szCs w:val="22"/>
        </w:rPr>
      </w:pPr>
      <w:r>
        <w:rPr>
          <w:rFonts w:asciiTheme="minorHAnsi" w:hAnsiTheme="minorHAnsi" w:cstheme="minorHAnsi"/>
          <w:sz w:val="22"/>
          <w:szCs w:val="22"/>
        </w:rPr>
        <w:lastRenderedPageBreak/>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6D0398">
      <w:pPr>
        <w:spacing w:after="10" w:line="254" w:lineRule="auto"/>
        <w:ind w:firstLine="993"/>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7867CA35" w14:textId="77777777" w:rsidR="00FD3D97" w:rsidRPr="00315708" w:rsidRDefault="00FD3D97" w:rsidP="006D0398">
      <w:pPr>
        <w:ind w:left="860"/>
        <w:jc w:val="both"/>
        <w:rPr>
          <w:rFonts w:asciiTheme="minorHAnsi" w:hAnsiTheme="minorHAnsi" w:cstheme="minorHAnsi"/>
          <w:sz w:val="22"/>
          <w:szCs w:val="22"/>
        </w:rPr>
      </w:pPr>
    </w:p>
    <w:p w14:paraId="40C54BD0" w14:textId="77777777" w:rsidR="00FD3D97" w:rsidRDefault="00FD3D97" w:rsidP="003355EF">
      <w:pPr>
        <w:ind w:left="860" w:hanging="9"/>
        <w:jc w:val="both"/>
        <w:rPr>
          <w:rFonts w:asciiTheme="minorHAnsi" w:hAnsiTheme="minorHAnsi" w:cstheme="minorHAnsi"/>
          <w:sz w:val="22"/>
          <w:szCs w:val="22"/>
        </w:rPr>
      </w:pPr>
      <w:r w:rsidRPr="00315708">
        <w:rPr>
          <w:rFonts w:asciiTheme="minorHAnsi" w:hAnsiTheme="minorHAnsi" w:cstheme="minorHAnsi"/>
          <w:sz w:val="22"/>
          <w:szCs w:val="22"/>
        </w:rPr>
        <w:t xml:space="preserve">Jūsų asmens duomenis teiksime: </w:t>
      </w:r>
    </w:p>
    <w:p w14:paraId="0183A201" w14:textId="136D1E1A" w:rsidR="002241A6" w:rsidRDefault="007A19E4" w:rsidP="00CF2FA0">
      <w:pPr>
        <w:ind w:firstLine="851"/>
        <w:jc w:val="both"/>
        <w:rPr>
          <w:rFonts w:asciiTheme="minorHAnsi" w:hAnsiTheme="minorHAnsi" w:cstheme="minorHAnsi"/>
          <w:sz w:val="22"/>
          <w:szCs w:val="22"/>
        </w:rPr>
      </w:pPr>
      <w:r>
        <w:rPr>
          <w:rFonts w:asciiTheme="minorHAnsi" w:hAnsiTheme="minorHAnsi" w:cstheme="minorHAnsi"/>
          <w:sz w:val="22"/>
          <w:szCs w:val="22"/>
        </w:rPr>
        <w:t>Valstybės vaiko teisių</w:t>
      </w:r>
      <w:r w:rsidR="002241A6">
        <w:rPr>
          <w:rFonts w:asciiTheme="minorHAnsi" w:hAnsiTheme="minorHAnsi" w:cstheme="minorHAnsi"/>
          <w:sz w:val="22"/>
          <w:szCs w:val="22"/>
        </w:rPr>
        <w:t xml:space="preserve"> apsaugos ir įvaikinimo tarnybai, </w:t>
      </w:r>
      <w:r>
        <w:rPr>
          <w:rFonts w:asciiTheme="minorHAnsi" w:hAnsiTheme="minorHAnsi" w:cstheme="minorHAnsi"/>
          <w:sz w:val="22"/>
          <w:szCs w:val="22"/>
        </w:rPr>
        <w:t>Varėnos socialinių paslaugų centrui</w:t>
      </w:r>
      <w:r w:rsidR="002241A6">
        <w:rPr>
          <w:rFonts w:asciiTheme="minorHAnsi" w:hAnsiTheme="minorHAnsi" w:cstheme="minorHAnsi"/>
          <w:sz w:val="22"/>
          <w:szCs w:val="22"/>
        </w:rPr>
        <w:t>.</w:t>
      </w:r>
      <w:r>
        <w:rPr>
          <w:rFonts w:asciiTheme="minorHAnsi" w:hAnsiTheme="minorHAnsi" w:cstheme="minorHAnsi"/>
          <w:sz w:val="22"/>
          <w:szCs w:val="22"/>
        </w:rPr>
        <w:t xml:space="preserve"> </w:t>
      </w:r>
    </w:p>
    <w:p w14:paraId="09B635E6" w14:textId="398D6C61"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7A19E4">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59BF331A" w14:textId="77777777" w:rsidR="00FD3D97"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098532FA" w14:textId="77777777" w:rsidR="006D0398" w:rsidRDefault="006D0398" w:rsidP="006D0398">
      <w:pPr>
        <w:spacing w:after="10" w:line="254" w:lineRule="auto"/>
        <w:ind w:left="1099"/>
        <w:jc w:val="both"/>
        <w:rPr>
          <w:rFonts w:asciiTheme="minorHAnsi" w:hAnsiTheme="minorHAnsi" w:cstheme="minorHAnsi"/>
          <w:sz w:val="22"/>
          <w:szCs w:val="22"/>
        </w:rPr>
      </w:pPr>
    </w:p>
    <w:p w14:paraId="51EB07DA" w14:textId="748B65B4"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w:t>
      </w:r>
      <w:r w:rsidR="007F6F52">
        <w:rPr>
          <w:rFonts w:asciiTheme="minorHAnsi" w:hAnsiTheme="minorHAnsi" w:cstheme="minorHAnsi"/>
          <w:sz w:val="22"/>
          <w:szCs w:val="22"/>
        </w:rPr>
        <w:t xml:space="preserve">5 </w:t>
      </w:r>
      <w:r>
        <w:rPr>
          <w:rFonts w:asciiTheme="minorHAnsi" w:hAnsiTheme="minorHAnsi" w:cstheme="minorHAnsi"/>
          <w:sz w:val="22"/>
          <w:szCs w:val="22"/>
        </w:rPr>
        <w:t>met</w:t>
      </w:r>
      <w:r w:rsidR="007F6F52">
        <w:rPr>
          <w:rFonts w:asciiTheme="minorHAnsi" w:hAnsiTheme="minorHAnsi" w:cstheme="minorHAnsi"/>
          <w:sz w:val="22"/>
          <w:szCs w:val="22"/>
        </w:rPr>
        <w:t>us</w:t>
      </w:r>
      <w:r>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035A172" w14:textId="77777777" w:rsidR="006D0398" w:rsidRPr="006D0398" w:rsidRDefault="006D0398" w:rsidP="006D0398">
      <w:pPr>
        <w:spacing w:after="10" w:line="254" w:lineRule="auto"/>
        <w:ind w:left="1099"/>
        <w:jc w:val="both"/>
        <w:rPr>
          <w:rFonts w:asciiTheme="minorHAnsi" w:hAnsiTheme="minorHAnsi" w:cstheme="minorHAnsi"/>
          <w:sz w:val="22"/>
          <w:szCs w:val="22"/>
        </w:rPr>
      </w:pP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A53DF"/>
    <w:rsid w:val="000D0D45"/>
    <w:rsid w:val="001500DD"/>
    <w:rsid w:val="00156211"/>
    <w:rsid w:val="00185F64"/>
    <w:rsid w:val="001A2661"/>
    <w:rsid w:val="001D41F7"/>
    <w:rsid w:val="001E0D66"/>
    <w:rsid w:val="002241A6"/>
    <w:rsid w:val="002B0195"/>
    <w:rsid w:val="002E1C19"/>
    <w:rsid w:val="00316B7D"/>
    <w:rsid w:val="003355EF"/>
    <w:rsid w:val="00377393"/>
    <w:rsid w:val="003A20FE"/>
    <w:rsid w:val="003C493F"/>
    <w:rsid w:val="003F5672"/>
    <w:rsid w:val="004001AB"/>
    <w:rsid w:val="00424B57"/>
    <w:rsid w:val="0048608D"/>
    <w:rsid w:val="00493B88"/>
    <w:rsid w:val="004E37BB"/>
    <w:rsid w:val="00503EA8"/>
    <w:rsid w:val="00556346"/>
    <w:rsid w:val="005A28F5"/>
    <w:rsid w:val="005A7912"/>
    <w:rsid w:val="005C136D"/>
    <w:rsid w:val="005F010F"/>
    <w:rsid w:val="005F29E2"/>
    <w:rsid w:val="005F5E55"/>
    <w:rsid w:val="006446C7"/>
    <w:rsid w:val="006B1346"/>
    <w:rsid w:val="006D0398"/>
    <w:rsid w:val="0070184B"/>
    <w:rsid w:val="00773435"/>
    <w:rsid w:val="00795DFB"/>
    <w:rsid w:val="007A19E4"/>
    <w:rsid w:val="007A3DFA"/>
    <w:rsid w:val="007C7969"/>
    <w:rsid w:val="007F448D"/>
    <w:rsid w:val="007F6F52"/>
    <w:rsid w:val="00800ACD"/>
    <w:rsid w:val="008C4D79"/>
    <w:rsid w:val="008F532B"/>
    <w:rsid w:val="009A2EA5"/>
    <w:rsid w:val="00A1285C"/>
    <w:rsid w:val="00A137DE"/>
    <w:rsid w:val="00A33297"/>
    <w:rsid w:val="00A36A55"/>
    <w:rsid w:val="00A8408E"/>
    <w:rsid w:val="00AD33F0"/>
    <w:rsid w:val="00BA58A1"/>
    <w:rsid w:val="00BE2830"/>
    <w:rsid w:val="00C07FE7"/>
    <w:rsid w:val="00C97EAE"/>
    <w:rsid w:val="00CA5433"/>
    <w:rsid w:val="00CE124F"/>
    <w:rsid w:val="00CF2FA0"/>
    <w:rsid w:val="00D02E7E"/>
    <w:rsid w:val="00D32DCA"/>
    <w:rsid w:val="00DD20D3"/>
    <w:rsid w:val="00E54E46"/>
    <w:rsid w:val="00EA2040"/>
    <w:rsid w:val="00ED056C"/>
    <w:rsid w:val="00EF46D5"/>
    <w:rsid w:val="00EF6425"/>
    <w:rsid w:val="00F31548"/>
    <w:rsid w:val="00F4110F"/>
    <w:rsid w:val="00F66EB1"/>
    <w:rsid w:val="00F7239A"/>
    <w:rsid w:val="00F91459"/>
    <w:rsid w:val="00FB3582"/>
    <w:rsid w:val="00FC4682"/>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3000</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2025-11-13T08:59:00Z</dcterms:created>
  <dcterms:modified xsi:type="dcterms:W3CDTF">2026-03-17T12:30:00Z</dcterms:modified>
</cp:coreProperties>
</file>