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923B14" w:rsidRDefault="00277D7E">
      <w:pPr>
        <w:spacing w:after="0" w:line="259" w:lineRule="auto"/>
        <w:ind w:left="0" w:right="4" w:firstLine="0"/>
        <w:jc w:val="center"/>
        <w:rPr>
          <w:rFonts w:ascii="Times New Roman" w:hAnsi="Times New Roman" w:cs="Times New Roman"/>
          <w:b/>
          <w:bCs/>
          <w:color w:val="002060"/>
        </w:rPr>
      </w:pPr>
      <w:r w:rsidRPr="00923B14">
        <w:rPr>
          <w:rFonts w:ascii="Times New Roman" w:hAnsi="Times New Roman" w:cs="Times New Roman"/>
          <w:b/>
          <w:bCs/>
          <w:color w:val="002060"/>
        </w:rPr>
        <w:t>PRIVATUMO PRANEŠIMAS</w:t>
      </w:r>
    </w:p>
    <w:p w14:paraId="38B64C74" w14:textId="1243174E" w:rsidR="0072301E" w:rsidRPr="00923B14" w:rsidRDefault="00277D7E">
      <w:pPr>
        <w:spacing w:after="0" w:line="259" w:lineRule="auto"/>
        <w:ind w:left="0" w:right="4" w:firstLine="0"/>
        <w:jc w:val="center"/>
        <w:rPr>
          <w:rFonts w:ascii="Times New Roman" w:hAnsi="Times New Roman" w:cs="Times New Roman"/>
          <w:color w:val="002060"/>
        </w:rPr>
      </w:pPr>
      <w:r w:rsidRPr="00923B14">
        <w:rPr>
          <w:rFonts w:ascii="Times New Roman" w:hAnsi="Times New Roman" w:cs="Times New Roman"/>
          <w:color w:val="002060"/>
        </w:rPr>
        <w:t>(</w:t>
      </w:r>
      <w:r w:rsidR="00F45710" w:rsidRPr="00923B14">
        <w:rPr>
          <w:rFonts w:ascii="Times New Roman" w:hAnsi="Times New Roman" w:cs="Times New Roman"/>
          <w:color w:val="002060"/>
        </w:rPr>
        <w:t xml:space="preserve">informacija </w:t>
      </w:r>
      <w:r w:rsidRPr="00923B14">
        <w:rPr>
          <w:rFonts w:ascii="Times New Roman" w:hAnsi="Times New Roman" w:cs="Times New Roman"/>
          <w:color w:val="002060"/>
        </w:rPr>
        <w:t>apie asmens duomenų tvarkymą</w:t>
      </w:r>
      <w:r w:rsidR="00BA6504" w:rsidRPr="00923B14">
        <w:rPr>
          <w:rFonts w:ascii="Times New Roman" w:hAnsi="Times New Roman" w:cs="Times New Roman"/>
          <w:color w:val="002060"/>
        </w:rPr>
        <w:t xml:space="preserve"> </w:t>
      </w:r>
      <w:r w:rsidR="00466C6D">
        <w:rPr>
          <w:rFonts w:ascii="Times New Roman" w:hAnsi="Times New Roman" w:cs="Times New Roman"/>
          <w:color w:val="002060"/>
        </w:rPr>
        <w:t>pi</w:t>
      </w:r>
      <w:r w:rsidR="00BB0DA5" w:rsidRPr="00466C6D">
        <w:rPr>
          <w:rFonts w:ascii="Times New Roman" w:hAnsi="Times New Roman" w:cs="Times New Roman"/>
          <w:color w:val="002060"/>
        </w:rPr>
        <w:t>eno gamybos ir realizavimo metinės deklaracijos</w:t>
      </w:r>
      <w:r w:rsidR="00171C10">
        <w:rPr>
          <w:rFonts w:ascii="Times New Roman" w:hAnsi="Times New Roman" w:cs="Times New Roman"/>
          <w:color w:val="002060"/>
        </w:rPr>
        <w:t xml:space="preserve"> pildymo ir</w:t>
      </w:r>
      <w:r w:rsidR="00B26451" w:rsidRPr="00923B14">
        <w:rPr>
          <w:rFonts w:ascii="Times New Roman" w:hAnsi="Times New Roman" w:cs="Times New Roman"/>
          <w:color w:val="002060"/>
        </w:rPr>
        <w:t xml:space="preserve"> </w:t>
      </w:r>
      <w:r w:rsidR="00171C10" w:rsidRPr="00171C10">
        <w:rPr>
          <w:rFonts w:ascii="Times New Roman" w:hAnsi="Times New Roman" w:cs="Times New Roman"/>
          <w:color w:val="002060"/>
        </w:rPr>
        <w:t>įregistravimo</w:t>
      </w:r>
      <w:r w:rsidR="00171C10">
        <w:rPr>
          <w:rFonts w:ascii="Times New Roman" w:hAnsi="Times New Roman" w:cs="Times New Roman"/>
          <w:color w:val="002060"/>
        </w:rPr>
        <w:t xml:space="preserve"> </w:t>
      </w:r>
      <w:r w:rsidR="00981851" w:rsidRPr="00923B14">
        <w:rPr>
          <w:rFonts w:ascii="Times New Roman" w:hAnsi="Times New Roman" w:cs="Times New Roman"/>
          <w:color w:val="002060"/>
        </w:rPr>
        <w:t>tikslu</w:t>
      </w:r>
      <w:r w:rsidRPr="00923B14">
        <w:rPr>
          <w:rFonts w:ascii="Times New Roman" w:hAnsi="Times New Roman" w:cs="Times New Roman"/>
          <w:color w:val="002060"/>
        </w:rPr>
        <w:t xml:space="preserve">)  </w:t>
      </w:r>
    </w:p>
    <w:p w14:paraId="05AFF21A" w14:textId="77777777" w:rsidR="0047339A" w:rsidRPr="00923B14" w:rsidRDefault="0047339A">
      <w:pPr>
        <w:spacing w:after="0" w:line="259" w:lineRule="auto"/>
        <w:ind w:left="50" w:firstLine="0"/>
        <w:jc w:val="center"/>
        <w:rPr>
          <w:rFonts w:ascii="Times New Roman" w:hAnsi="Times New Roman" w:cs="Times New Roman"/>
          <w:i/>
        </w:rPr>
      </w:pPr>
    </w:p>
    <w:p w14:paraId="53C28ECF" w14:textId="589871B7" w:rsidR="007E76CD" w:rsidRPr="00923B14" w:rsidRDefault="007E76CD" w:rsidP="007E76CD">
      <w:pPr>
        <w:ind w:firstLine="851"/>
        <w:rPr>
          <w:rFonts w:ascii="Times New Roman" w:hAnsi="Times New Roman" w:cs="Times New Roman"/>
        </w:rPr>
      </w:pPr>
      <w:r w:rsidRPr="00923B14">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923B14">
        <w:rPr>
          <w:rFonts w:ascii="Times New Roman" w:hAnsi="Times New Roman" w:cs="Times New Roman"/>
        </w:rPr>
        <w:t>, 14</w:t>
      </w:r>
      <w:r w:rsidRPr="00923B14">
        <w:rPr>
          <w:rFonts w:ascii="Times New Roman" w:hAnsi="Times New Roman" w:cs="Times New Roman"/>
        </w:rPr>
        <w:t xml:space="preserve"> straipsni</w:t>
      </w:r>
      <w:r w:rsidR="004D239C" w:rsidRPr="00923B14">
        <w:rPr>
          <w:rFonts w:ascii="Times New Roman" w:hAnsi="Times New Roman" w:cs="Times New Roman"/>
        </w:rPr>
        <w:t>ais</w:t>
      </w:r>
      <w:r w:rsidRPr="00923B14">
        <w:rPr>
          <w:rFonts w:ascii="Times New Roman" w:hAnsi="Times New Roman" w:cs="Times New Roman"/>
        </w:rPr>
        <w:t>, teikiame Jums informaciją, susijusią su Jūsų duomenų tvarkymu:</w:t>
      </w:r>
    </w:p>
    <w:p w14:paraId="25164643" w14:textId="77777777" w:rsidR="005E6F5C" w:rsidRPr="00923B14" w:rsidRDefault="005E6F5C" w:rsidP="005E6F5C">
      <w:pPr>
        <w:ind w:firstLine="851"/>
        <w:rPr>
          <w:rFonts w:ascii="Times New Roman" w:hAnsi="Times New Roman" w:cs="Times New Roman"/>
        </w:rPr>
      </w:pPr>
    </w:p>
    <w:p w14:paraId="3E8C27E4" w14:textId="77777777" w:rsidR="00E97F9E" w:rsidRPr="00923B14" w:rsidRDefault="007E76CD" w:rsidP="005E6F5C">
      <w:pPr>
        <w:ind w:firstLine="851"/>
        <w:rPr>
          <w:rFonts w:ascii="Times New Roman" w:hAnsi="Times New Roman" w:cs="Times New Roman"/>
        </w:rPr>
      </w:pPr>
      <w:r w:rsidRPr="00923B14">
        <w:rPr>
          <w:rFonts w:ascii="Times New Roman" w:hAnsi="Times New Roman" w:cs="Times New Roman"/>
          <w:color w:val="002060"/>
        </w:rPr>
        <w:t>1. Duomenų valdytojas</w:t>
      </w:r>
      <w:r w:rsidRPr="00923B14">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923B14">
        <w:rPr>
          <w:rFonts w:ascii="Times New Roman" w:hAnsi="Times New Roman" w:cs="Times New Roman"/>
        </w:rPr>
        <w:t xml:space="preserve">tel. +370 310 32 001, </w:t>
      </w:r>
      <w:r w:rsidRPr="00923B14">
        <w:rPr>
          <w:rFonts w:ascii="Times New Roman" w:hAnsi="Times New Roman" w:cs="Times New Roman"/>
        </w:rPr>
        <w:t xml:space="preserve">el. pašto adresas </w:t>
      </w:r>
      <w:hyperlink r:id="rId8" w:history="1">
        <w:r w:rsidRPr="00923B14">
          <w:rPr>
            <w:rStyle w:val="Hipersaitas"/>
            <w:rFonts w:ascii="Times New Roman" w:hAnsi="Times New Roman" w:cs="Times New Roman"/>
          </w:rPr>
          <w:t>info@varena.lt</w:t>
        </w:r>
      </w:hyperlink>
      <w:r w:rsidRPr="00923B14">
        <w:rPr>
          <w:rFonts w:ascii="Times New Roman" w:hAnsi="Times New Roman" w:cs="Times New Roman"/>
        </w:rPr>
        <w:t>.</w:t>
      </w:r>
      <w:r w:rsidR="005E6F5C" w:rsidRPr="00923B14">
        <w:rPr>
          <w:rFonts w:ascii="Times New Roman" w:hAnsi="Times New Roman" w:cs="Times New Roman"/>
        </w:rPr>
        <w:t xml:space="preserve"> </w:t>
      </w:r>
    </w:p>
    <w:p w14:paraId="22A010B1" w14:textId="77777777" w:rsidR="00E97F9E" w:rsidRPr="00923B14" w:rsidRDefault="00E97F9E" w:rsidP="005E6F5C">
      <w:pPr>
        <w:ind w:firstLine="851"/>
        <w:rPr>
          <w:rFonts w:ascii="Times New Roman" w:hAnsi="Times New Roman" w:cs="Times New Roman"/>
        </w:rPr>
      </w:pPr>
    </w:p>
    <w:p w14:paraId="4566C4DE" w14:textId="6A94BF48" w:rsidR="005E6F5C" w:rsidRPr="00923B14" w:rsidRDefault="00E97F9E" w:rsidP="005E6F5C">
      <w:pPr>
        <w:ind w:firstLine="851"/>
        <w:rPr>
          <w:rFonts w:ascii="Times New Roman" w:hAnsi="Times New Roman" w:cs="Times New Roman"/>
        </w:rPr>
      </w:pPr>
      <w:r w:rsidRPr="00923B14">
        <w:rPr>
          <w:rFonts w:ascii="Times New Roman" w:hAnsi="Times New Roman" w:cs="Times New Roman"/>
          <w:color w:val="002060"/>
        </w:rPr>
        <w:t>2.</w:t>
      </w:r>
      <w:r w:rsidRPr="00923B14">
        <w:rPr>
          <w:rFonts w:ascii="Times New Roman" w:hAnsi="Times New Roman" w:cs="Times New Roman"/>
        </w:rPr>
        <w:t xml:space="preserve"> </w:t>
      </w:r>
      <w:r w:rsidR="005E6F5C" w:rsidRPr="00923B14">
        <w:rPr>
          <w:rFonts w:ascii="Times New Roman" w:hAnsi="Times New Roman" w:cs="Times New Roman"/>
          <w:color w:val="002060"/>
        </w:rPr>
        <w:t>Duomenų apsaugos pareigūno</w:t>
      </w:r>
      <w:r w:rsidR="005E6F5C" w:rsidRPr="00923B14">
        <w:rPr>
          <w:rFonts w:ascii="Times New Roman" w:hAnsi="Times New Roman" w:cs="Times New Roman"/>
        </w:rPr>
        <w:t xml:space="preserve"> kontaktinis el. p. </w:t>
      </w:r>
      <w:hyperlink r:id="rId9" w:history="1">
        <w:r w:rsidR="00B73A48" w:rsidRPr="00923B14">
          <w:rPr>
            <w:rStyle w:val="Hipersaitas"/>
            <w:rFonts w:ascii="Times New Roman" w:hAnsi="Times New Roman" w:cs="Times New Roman"/>
          </w:rPr>
          <w:t>dap@varena.lt</w:t>
        </w:r>
      </w:hyperlink>
      <w:r w:rsidR="00B73A48" w:rsidRPr="00923B14">
        <w:rPr>
          <w:rFonts w:ascii="Times New Roman" w:hAnsi="Times New Roman" w:cs="Times New Roman"/>
          <w:u w:val="single"/>
        </w:rPr>
        <w:t xml:space="preserve"> </w:t>
      </w:r>
    </w:p>
    <w:p w14:paraId="1EA1ABD7" w14:textId="77777777" w:rsidR="005E6F5C" w:rsidRPr="00923B14" w:rsidRDefault="005E6F5C" w:rsidP="005E6F5C">
      <w:pPr>
        <w:ind w:firstLine="851"/>
        <w:rPr>
          <w:rFonts w:ascii="Times New Roman" w:hAnsi="Times New Roman" w:cs="Times New Roman"/>
          <w:color w:val="002060"/>
        </w:rPr>
      </w:pPr>
    </w:p>
    <w:p w14:paraId="236403B9" w14:textId="5E1F91BC" w:rsidR="005E6F5C" w:rsidRPr="00923B14" w:rsidRDefault="00E97F9E" w:rsidP="005E6F5C">
      <w:pPr>
        <w:ind w:firstLine="851"/>
        <w:rPr>
          <w:rFonts w:ascii="Times New Roman" w:hAnsi="Times New Roman" w:cs="Times New Roman"/>
          <w:color w:val="auto"/>
        </w:rPr>
      </w:pPr>
      <w:r w:rsidRPr="00923B14">
        <w:rPr>
          <w:rFonts w:ascii="Times New Roman" w:hAnsi="Times New Roman" w:cs="Times New Roman"/>
          <w:color w:val="002060"/>
        </w:rPr>
        <w:t>3</w:t>
      </w:r>
      <w:r w:rsidR="005E6F5C" w:rsidRPr="00923B14">
        <w:rPr>
          <w:rFonts w:ascii="Times New Roman" w:hAnsi="Times New Roman" w:cs="Times New Roman"/>
          <w:color w:val="002060"/>
        </w:rPr>
        <w:t>. Duomenų tvarkymo tikslai.</w:t>
      </w:r>
      <w:r w:rsidR="00453387" w:rsidRPr="00923B14">
        <w:rPr>
          <w:rFonts w:ascii="Times New Roman" w:hAnsi="Times New Roman" w:cs="Times New Roman"/>
          <w:color w:val="002060"/>
        </w:rPr>
        <w:t xml:space="preserve"> </w:t>
      </w:r>
    </w:p>
    <w:p w14:paraId="36083FA1" w14:textId="0FB0FBA7" w:rsidR="00782840" w:rsidRPr="00923B14" w:rsidRDefault="00FA3492" w:rsidP="007F73A6">
      <w:pPr>
        <w:ind w:firstLine="851"/>
        <w:rPr>
          <w:rFonts w:ascii="Times New Roman" w:hAnsi="Times New Roman" w:cs="Times New Roman"/>
        </w:rPr>
      </w:pPr>
      <w:r w:rsidRPr="00923B14">
        <w:rPr>
          <w:rFonts w:ascii="Times New Roman" w:hAnsi="Times New Roman" w:cs="Times New Roman"/>
        </w:rPr>
        <w:t>A</w:t>
      </w:r>
      <w:r w:rsidR="00AF1E6D" w:rsidRPr="00923B14">
        <w:rPr>
          <w:rFonts w:ascii="Times New Roman" w:hAnsi="Times New Roman" w:cs="Times New Roman"/>
        </w:rPr>
        <w:t>smens duomen</w:t>
      </w:r>
      <w:r w:rsidR="00387464" w:rsidRPr="00923B14">
        <w:rPr>
          <w:rFonts w:ascii="Times New Roman" w:hAnsi="Times New Roman" w:cs="Times New Roman"/>
        </w:rPr>
        <w:t>y</w:t>
      </w:r>
      <w:r w:rsidR="00AF1E6D" w:rsidRPr="00923B14">
        <w:rPr>
          <w:rFonts w:ascii="Times New Roman" w:hAnsi="Times New Roman" w:cs="Times New Roman"/>
        </w:rPr>
        <w:t>s</w:t>
      </w:r>
      <w:r w:rsidR="00132536" w:rsidRPr="00923B14">
        <w:rPr>
          <w:rFonts w:ascii="Times New Roman" w:hAnsi="Times New Roman" w:cs="Times New Roman"/>
        </w:rPr>
        <w:t xml:space="preserve"> </w:t>
      </w:r>
      <w:r w:rsidR="00AF1E6D" w:rsidRPr="00923B14">
        <w:rPr>
          <w:rFonts w:ascii="Times New Roman" w:hAnsi="Times New Roman" w:cs="Times New Roman"/>
        </w:rPr>
        <w:t>tvarkom</w:t>
      </w:r>
      <w:r w:rsidR="00387464" w:rsidRPr="00923B14">
        <w:rPr>
          <w:rFonts w:ascii="Times New Roman" w:hAnsi="Times New Roman" w:cs="Times New Roman"/>
        </w:rPr>
        <w:t>i</w:t>
      </w:r>
      <w:r w:rsidR="007F73A6" w:rsidRPr="00923B14">
        <w:rPr>
          <w:rFonts w:ascii="Times New Roman" w:hAnsi="Times New Roman" w:cs="Times New Roman"/>
        </w:rPr>
        <w:t xml:space="preserve"> Jūsų </w:t>
      </w:r>
      <w:r w:rsidR="00BB0DA5" w:rsidRPr="00923B14">
        <w:rPr>
          <w:rFonts w:ascii="Times New Roman" w:hAnsi="Times New Roman" w:cs="Times New Roman"/>
        </w:rPr>
        <w:t xml:space="preserve">Pieno gamybos ir realizavimo metinės deklaracijos </w:t>
      </w:r>
      <w:r w:rsidR="00171C10">
        <w:rPr>
          <w:rFonts w:ascii="Times New Roman" w:hAnsi="Times New Roman" w:cs="Times New Roman"/>
        </w:rPr>
        <w:t xml:space="preserve">pildymo ir </w:t>
      </w:r>
      <w:r w:rsidR="00BB0DA5" w:rsidRPr="00923B14">
        <w:rPr>
          <w:rFonts w:ascii="Times New Roman" w:hAnsi="Times New Roman" w:cs="Times New Roman"/>
        </w:rPr>
        <w:t>įregistravimo</w:t>
      </w:r>
      <w:r w:rsidR="00583909" w:rsidRPr="00923B14">
        <w:rPr>
          <w:rFonts w:ascii="Times New Roman" w:hAnsi="Times New Roman" w:cs="Times New Roman"/>
        </w:rPr>
        <w:t xml:space="preserve"> </w:t>
      </w:r>
      <w:r w:rsidR="00E2703E" w:rsidRPr="00923B14">
        <w:rPr>
          <w:rFonts w:ascii="Times New Roman" w:hAnsi="Times New Roman" w:cs="Times New Roman"/>
        </w:rPr>
        <w:t>tiksl</w:t>
      </w:r>
      <w:r w:rsidR="00235F6F" w:rsidRPr="00923B14">
        <w:rPr>
          <w:rFonts w:ascii="Times New Roman" w:hAnsi="Times New Roman" w:cs="Times New Roman"/>
        </w:rPr>
        <w:t>u</w:t>
      </w:r>
      <w:r w:rsidR="00E2703E" w:rsidRPr="00923B14">
        <w:rPr>
          <w:rFonts w:ascii="Times New Roman" w:hAnsi="Times New Roman" w:cs="Times New Roman"/>
        </w:rPr>
        <w:t>.</w:t>
      </w:r>
      <w:r w:rsidR="00782840" w:rsidRPr="00923B14">
        <w:rPr>
          <w:rFonts w:ascii="Times New Roman" w:hAnsi="Times New Roman" w:cs="Times New Roman"/>
        </w:rPr>
        <w:t xml:space="preserve"> </w:t>
      </w:r>
    </w:p>
    <w:p w14:paraId="22FD825F" w14:textId="77777777" w:rsidR="005E6F5C" w:rsidRPr="00923B14" w:rsidRDefault="005E6F5C" w:rsidP="005E6F5C">
      <w:pPr>
        <w:ind w:firstLine="851"/>
        <w:rPr>
          <w:rFonts w:ascii="Times New Roman" w:hAnsi="Times New Roman" w:cs="Times New Roman"/>
        </w:rPr>
      </w:pPr>
    </w:p>
    <w:p w14:paraId="4E6FDD43" w14:textId="74347190" w:rsidR="0072301E" w:rsidRPr="00923B14" w:rsidRDefault="00E97F9E" w:rsidP="00E97F9E">
      <w:pPr>
        <w:spacing w:after="12" w:line="249" w:lineRule="auto"/>
        <w:ind w:firstLine="851"/>
        <w:jc w:val="left"/>
        <w:rPr>
          <w:rFonts w:ascii="Times New Roman" w:hAnsi="Times New Roman" w:cs="Times New Roman"/>
          <w:color w:val="auto"/>
        </w:rPr>
      </w:pPr>
      <w:r w:rsidRPr="00923B14">
        <w:rPr>
          <w:rFonts w:ascii="Times New Roman" w:hAnsi="Times New Roman" w:cs="Times New Roman"/>
          <w:color w:val="002060"/>
        </w:rPr>
        <w:t xml:space="preserve">4. </w:t>
      </w:r>
      <w:r w:rsidR="00453387" w:rsidRPr="00923B14">
        <w:rPr>
          <w:rFonts w:ascii="Times New Roman" w:hAnsi="Times New Roman" w:cs="Times New Roman"/>
          <w:color w:val="002060"/>
        </w:rPr>
        <w:t>Kokie Jūsų asmens duomenys tvarkomi?</w:t>
      </w:r>
      <w:r w:rsidR="00453387" w:rsidRPr="00923B14">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923B14" w14:paraId="37957EE6" w14:textId="77777777" w:rsidTr="00EE319F">
        <w:trPr>
          <w:trHeight w:val="634"/>
        </w:trPr>
        <w:tc>
          <w:tcPr>
            <w:tcW w:w="2830" w:type="dxa"/>
          </w:tcPr>
          <w:p w14:paraId="666B18B1" w14:textId="7E94038E" w:rsidR="0072301E" w:rsidRPr="00923B14" w:rsidRDefault="00453387" w:rsidP="00981D54">
            <w:pPr>
              <w:spacing w:after="0" w:line="259" w:lineRule="auto"/>
              <w:ind w:left="0" w:firstLine="0"/>
              <w:jc w:val="left"/>
              <w:rPr>
                <w:rFonts w:ascii="Times New Roman" w:hAnsi="Times New Roman" w:cs="Times New Roman"/>
                <w:color w:val="auto"/>
              </w:rPr>
            </w:pPr>
            <w:r w:rsidRPr="00923B14">
              <w:rPr>
                <w:rFonts w:ascii="Times New Roman" w:hAnsi="Times New Roman" w:cs="Times New Roman"/>
                <w:color w:val="auto"/>
              </w:rPr>
              <w:t xml:space="preserve">Tapatybės identifikavimo duomenys </w:t>
            </w:r>
          </w:p>
        </w:tc>
        <w:tc>
          <w:tcPr>
            <w:tcW w:w="7088" w:type="dxa"/>
          </w:tcPr>
          <w:p w14:paraId="359F33DD" w14:textId="728F19EE" w:rsidR="0072301E" w:rsidRPr="00923B14" w:rsidRDefault="00B17AF7" w:rsidP="0081216B">
            <w:pPr>
              <w:spacing w:after="0" w:line="259" w:lineRule="auto"/>
              <w:ind w:left="0" w:firstLine="0"/>
              <w:rPr>
                <w:rFonts w:ascii="Times New Roman" w:hAnsi="Times New Roman" w:cs="Times New Roman"/>
                <w:color w:val="auto"/>
              </w:rPr>
            </w:pPr>
            <w:r w:rsidRPr="00923B14">
              <w:rPr>
                <w:rFonts w:ascii="Times New Roman" w:hAnsi="Times New Roman" w:cs="Times New Roman"/>
                <w:color w:val="auto"/>
              </w:rPr>
              <w:t>vardas, pavardė,</w:t>
            </w:r>
            <w:r w:rsidR="00B97633" w:rsidRPr="00923B14">
              <w:rPr>
                <w:rFonts w:ascii="Times New Roman" w:hAnsi="Times New Roman" w:cs="Times New Roman"/>
                <w:color w:val="auto"/>
              </w:rPr>
              <w:t xml:space="preserve"> </w:t>
            </w:r>
            <w:r w:rsidR="007E35DF" w:rsidRPr="00923B14">
              <w:rPr>
                <w:rFonts w:ascii="Times New Roman" w:hAnsi="Times New Roman" w:cs="Times New Roman"/>
                <w:color w:val="auto"/>
              </w:rPr>
              <w:t>asmens kodas</w:t>
            </w:r>
            <w:r w:rsidR="009372BA" w:rsidRPr="00923B14">
              <w:rPr>
                <w:rFonts w:ascii="Times New Roman" w:hAnsi="Times New Roman" w:cs="Times New Roman"/>
                <w:color w:val="auto"/>
              </w:rPr>
              <w:t xml:space="preserve">, </w:t>
            </w:r>
            <w:r w:rsidR="00466C6D">
              <w:rPr>
                <w:rFonts w:ascii="Times New Roman" w:hAnsi="Times New Roman" w:cs="Times New Roman"/>
                <w:color w:val="auto"/>
              </w:rPr>
              <w:t xml:space="preserve">parašas, </w:t>
            </w:r>
            <w:r w:rsidR="00336BA3" w:rsidRPr="00923B14">
              <w:rPr>
                <w:rFonts w:ascii="Times New Roman" w:hAnsi="Times New Roman" w:cs="Times New Roman"/>
                <w:color w:val="auto"/>
              </w:rPr>
              <w:t>asmens dokumento duomenys (galiojimo laikas, numeris, išdavimo data)</w:t>
            </w:r>
            <w:r w:rsidR="00466C6D">
              <w:rPr>
                <w:rFonts w:ascii="Times New Roman" w:hAnsi="Times New Roman" w:cs="Times New Roman"/>
                <w:color w:val="auto"/>
              </w:rPr>
              <w:t>.</w:t>
            </w:r>
            <w:r w:rsidR="00466C6D">
              <w:rPr>
                <w:rFonts w:asciiTheme="minorHAnsi" w:hAnsiTheme="minorHAnsi" w:cstheme="minorHAnsi"/>
                <w:color w:val="auto"/>
                <w:kern w:val="0"/>
                <w:sz w:val="22"/>
                <w:szCs w:val="22"/>
                <w14:ligatures w14:val="none"/>
              </w:rPr>
              <w:t xml:space="preserve"> </w:t>
            </w:r>
            <w:r w:rsidR="00466C6D">
              <w:rPr>
                <w:rFonts w:ascii="Times New Roman" w:hAnsi="Times New Roman" w:cs="Times New Roman"/>
                <w:color w:val="auto"/>
                <w:kern w:val="0"/>
                <w14:ligatures w14:val="none"/>
              </w:rPr>
              <w:t>Jei duomenų subjekto vardu kreipiasi atstovas, tvarkomi ir jo asmens duomenys: vardas, pavardė, parašas, atstovavimo pagrindas, atstovavimo faktą patvirtinančio dokumento kopijoje esantys atstovo ir atstovaujamo asmens duomenys.</w:t>
            </w:r>
          </w:p>
        </w:tc>
      </w:tr>
      <w:tr w:rsidR="004D3178" w:rsidRPr="00923B14" w14:paraId="74E4C6C4" w14:textId="77777777" w:rsidTr="00EE319F">
        <w:trPr>
          <w:trHeight w:val="576"/>
        </w:trPr>
        <w:tc>
          <w:tcPr>
            <w:tcW w:w="2830" w:type="dxa"/>
          </w:tcPr>
          <w:p w14:paraId="7D3220AE" w14:textId="77777777" w:rsidR="0072301E" w:rsidRPr="00923B14" w:rsidRDefault="00453387" w:rsidP="00981D54">
            <w:pPr>
              <w:spacing w:after="0" w:line="259" w:lineRule="auto"/>
              <w:ind w:left="0" w:firstLine="0"/>
              <w:jc w:val="left"/>
              <w:rPr>
                <w:rFonts w:ascii="Times New Roman" w:hAnsi="Times New Roman" w:cs="Times New Roman"/>
                <w:color w:val="auto"/>
              </w:rPr>
            </w:pPr>
            <w:r w:rsidRPr="00923B14">
              <w:rPr>
                <w:rFonts w:ascii="Times New Roman" w:hAnsi="Times New Roman" w:cs="Times New Roman"/>
                <w:color w:val="auto"/>
              </w:rPr>
              <w:t xml:space="preserve">Kontaktiniai duomenys  </w:t>
            </w:r>
          </w:p>
        </w:tc>
        <w:tc>
          <w:tcPr>
            <w:tcW w:w="7088" w:type="dxa"/>
          </w:tcPr>
          <w:p w14:paraId="071CBF55" w14:textId="12806F14" w:rsidR="0072301E" w:rsidRPr="00923B14" w:rsidRDefault="004A4B64" w:rsidP="009675C0">
            <w:pPr>
              <w:spacing w:after="0" w:line="259" w:lineRule="auto"/>
              <w:ind w:left="0" w:right="55" w:firstLine="0"/>
              <w:rPr>
                <w:rFonts w:ascii="Times New Roman" w:hAnsi="Times New Roman" w:cs="Times New Roman"/>
                <w:color w:val="auto"/>
              </w:rPr>
            </w:pPr>
            <w:r w:rsidRPr="00923B14">
              <w:rPr>
                <w:rFonts w:ascii="Times New Roman" w:hAnsi="Times New Roman" w:cs="Times New Roman"/>
                <w:color w:val="auto"/>
              </w:rPr>
              <w:t>d</w:t>
            </w:r>
            <w:r w:rsidR="009372BA" w:rsidRPr="00923B14">
              <w:rPr>
                <w:rFonts w:ascii="Times New Roman" w:hAnsi="Times New Roman" w:cs="Times New Roman"/>
                <w:color w:val="auto"/>
              </w:rPr>
              <w:t>eklaruotos g</w:t>
            </w:r>
            <w:r w:rsidR="00B17AF7" w:rsidRPr="00923B14">
              <w:rPr>
                <w:rFonts w:ascii="Times New Roman" w:hAnsi="Times New Roman" w:cs="Times New Roman"/>
                <w:color w:val="auto"/>
              </w:rPr>
              <w:t>yvenam</w:t>
            </w:r>
            <w:r w:rsidR="00BB0DA5" w:rsidRPr="00923B14">
              <w:rPr>
                <w:rFonts w:ascii="Times New Roman" w:hAnsi="Times New Roman" w:cs="Times New Roman"/>
                <w:color w:val="auto"/>
              </w:rPr>
              <w:t>osios vietos adresas arba</w:t>
            </w:r>
            <w:r w:rsidR="009372BA" w:rsidRPr="00923B14">
              <w:rPr>
                <w:rFonts w:ascii="Times New Roman" w:hAnsi="Times New Roman" w:cs="Times New Roman"/>
                <w:color w:val="auto"/>
              </w:rPr>
              <w:t xml:space="preserve"> faktinės gyvenamosios vietos adresas,</w:t>
            </w:r>
            <w:r w:rsidR="00B17AF7" w:rsidRPr="00923B14">
              <w:rPr>
                <w:rFonts w:ascii="Times New Roman" w:hAnsi="Times New Roman" w:cs="Times New Roman"/>
                <w:color w:val="auto"/>
              </w:rPr>
              <w:t xml:space="preserve"> </w:t>
            </w:r>
            <w:r w:rsidR="00453387" w:rsidRPr="00923B14">
              <w:rPr>
                <w:rFonts w:ascii="Times New Roman" w:hAnsi="Times New Roman" w:cs="Times New Roman"/>
                <w:color w:val="auto"/>
              </w:rPr>
              <w:t>telefono ryšio numeris</w:t>
            </w:r>
            <w:r w:rsidR="007E35DF" w:rsidRPr="00923B14">
              <w:rPr>
                <w:rFonts w:ascii="Times New Roman" w:hAnsi="Times New Roman" w:cs="Times New Roman"/>
                <w:color w:val="auto"/>
              </w:rPr>
              <w:t>,</w:t>
            </w:r>
            <w:r w:rsidR="00453387" w:rsidRPr="00923B14">
              <w:rPr>
                <w:rFonts w:ascii="Times New Roman" w:hAnsi="Times New Roman" w:cs="Times New Roman"/>
                <w:color w:val="auto"/>
              </w:rPr>
              <w:t xml:space="preserve"> elektroninio pašto adresas </w:t>
            </w:r>
          </w:p>
        </w:tc>
      </w:tr>
      <w:tr w:rsidR="00F3305E" w:rsidRPr="00923B14" w14:paraId="65C0DAA7" w14:textId="77777777" w:rsidTr="00EE319F">
        <w:trPr>
          <w:trHeight w:val="576"/>
        </w:trPr>
        <w:tc>
          <w:tcPr>
            <w:tcW w:w="2830" w:type="dxa"/>
          </w:tcPr>
          <w:p w14:paraId="2DEEFEF7" w14:textId="3DDAC44F" w:rsidR="00F3305E" w:rsidRPr="00923B14" w:rsidRDefault="00BB0DA5" w:rsidP="00BB0DA5">
            <w:pPr>
              <w:spacing w:after="0" w:line="259" w:lineRule="auto"/>
              <w:ind w:left="0" w:firstLine="0"/>
              <w:jc w:val="left"/>
              <w:rPr>
                <w:rFonts w:ascii="Times New Roman" w:hAnsi="Times New Roman" w:cs="Times New Roman"/>
                <w:color w:val="auto"/>
              </w:rPr>
            </w:pPr>
            <w:r w:rsidRPr="00923B14">
              <w:rPr>
                <w:rFonts w:ascii="Times New Roman" w:hAnsi="Times New Roman" w:cs="Times New Roman"/>
                <w:color w:val="auto"/>
              </w:rPr>
              <w:t>Deklaracijai įregistruoti reikalingi</w:t>
            </w:r>
            <w:r w:rsidR="00981D54" w:rsidRPr="00923B14">
              <w:rPr>
                <w:rFonts w:ascii="Times New Roman" w:hAnsi="Times New Roman" w:cs="Times New Roman"/>
                <w:color w:val="auto"/>
              </w:rPr>
              <w:t xml:space="preserve"> duomenys</w:t>
            </w:r>
          </w:p>
        </w:tc>
        <w:tc>
          <w:tcPr>
            <w:tcW w:w="7088" w:type="dxa"/>
          </w:tcPr>
          <w:p w14:paraId="44B819C1" w14:textId="6112E485" w:rsidR="00C65DED" w:rsidRPr="00923B14" w:rsidRDefault="00BB0DA5" w:rsidP="00C65DED">
            <w:pPr>
              <w:spacing w:after="1" w:line="240" w:lineRule="auto"/>
              <w:ind w:left="0" w:right="53" w:firstLine="0"/>
              <w:rPr>
                <w:rFonts w:ascii="Times New Roman" w:hAnsi="Times New Roman" w:cs="Times New Roman"/>
                <w:color w:val="auto"/>
              </w:rPr>
            </w:pPr>
            <w:r w:rsidRPr="00923B14">
              <w:rPr>
                <w:rFonts w:ascii="Times New Roman" w:hAnsi="Times New Roman" w:cs="Times New Roman"/>
                <w:color w:val="auto"/>
              </w:rPr>
              <w:t>Pagaminto</w:t>
            </w:r>
            <w:r w:rsidR="00B73A48" w:rsidRPr="00923B14">
              <w:rPr>
                <w:rFonts w:ascii="Times New Roman" w:hAnsi="Times New Roman" w:cs="Times New Roman"/>
                <w:color w:val="auto"/>
              </w:rPr>
              <w:t xml:space="preserve"> </w:t>
            </w:r>
            <w:r w:rsidRPr="00923B14">
              <w:rPr>
                <w:rFonts w:ascii="Times New Roman" w:hAnsi="Times New Roman" w:cs="Times New Roman"/>
                <w:color w:val="auto"/>
              </w:rPr>
              <w:t>(primelžto), parduoto (atiduoto) tiesiogiai vartoti, suvartoto savame ūkyje bei Lietuvoje registruotam pieno supirkėjui parduoto perdirbti pieno kiekiai, pareiškėjo banko sąskaitos Nr.</w:t>
            </w:r>
          </w:p>
        </w:tc>
      </w:tr>
    </w:tbl>
    <w:p w14:paraId="1CD0CC16" w14:textId="77777777" w:rsidR="00F16BC5" w:rsidRPr="00923B14" w:rsidRDefault="00F16BC5" w:rsidP="00A27E1D">
      <w:pPr>
        <w:spacing w:after="0" w:line="259" w:lineRule="auto"/>
        <w:ind w:left="0" w:firstLine="0"/>
        <w:rPr>
          <w:rFonts w:ascii="Times New Roman" w:hAnsi="Times New Roman" w:cs="Times New Roman"/>
          <w:color w:val="auto"/>
        </w:rPr>
      </w:pPr>
    </w:p>
    <w:p w14:paraId="0C3E99A7" w14:textId="7FB63B98" w:rsidR="00F16BC5" w:rsidRPr="00923B14" w:rsidRDefault="00E97F9E" w:rsidP="00B73A48">
      <w:pPr>
        <w:ind w:left="0" w:firstLine="851"/>
        <w:rPr>
          <w:rFonts w:ascii="Times New Roman" w:hAnsi="Times New Roman" w:cs="Times New Roman"/>
          <w:color w:val="002060"/>
        </w:rPr>
      </w:pPr>
      <w:r w:rsidRPr="00923B14">
        <w:rPr>
          <w:rFonts w:ascii="Times New Roman" w:hAnsi="Times New Roman" w:cs="Times New Roman"/>
          <w:color w:val="002060"/>
        </w:rPr>
        <w:t>5.</w:t>
      </w:r>
      <w:r w:rsidRPr="00923B14">
        <w:rPr>
          <w:rFonts w:ascii="Times New Roman" w:hAnsi="Times New Roman" w:cs="Times New Roman"/>
          <w:color w:val="auto"/>
        </w:rPr>
        <w:t xml:space="preserve"> </w:t>
      </w:r>
      <w:r w:rsidR="00F42551" w:rsidRPr="00923B14">
        <w:rPr>
          <w:rFonts w:ascii="Times New Roman" w:hAnsi="Times New Roman" w:cs="Times New Roman"/>
          <w:color w:val="002060"/>
        </w:rPr>
        <w:t>Asmenų prašymų nagrinėjimo ir skyrimo tikslu</w:t>
      </w:r>
      <w:r w:rsidR="00F16BC5" w:rsidRPr="00923B14">
        <w:rPr>
          <w:rFonts w:ascii="Times New Roman" w:hAnsi="Times New Roman" w:cs="Times New Roman"/>
          <w:color w:val="002060"/>
        </w:rPr>
        <w:t xml:space="preserve">, Jūsų asmens duomenys tvarkomi </w:t>
      </w:r>
      <w:r w:rsidR="00170236" w:rsidRPr="00923B14">
        <w:rPr>
          <w:rFonts w:ascii="Times New Roman" w:hAnsi="Times New Roman" w:cs="Times New Roman"/>
          <w:color w:val="002060"/>
        </w:rPr>
        <w:t>vadovaujantis šiais teisės aktais:</w:t>
      </w:r>
    </w:p>
    <w:p w14:paraId="492546F3" w14:textId="64011E12" w:rsidR="00290162" w:rsidRPr="00923B14" w:rsidRDefault="004D3178" w:rsidP="001A7EF0">
      <w:pPr>
        <w:pStyle w:val="Betarp"/>
        <w:ind w:firstLine="841"/>
        <w:rPr>
          <w:rFonts w:ascii="Times New Roman" w:hAnsi="Times New Roman" w:cs="Times New Roman"/>
        </w:rPr>
      </w:pPr>
      <w:r w:rsidRPr="00923B14">
        <w:rPr>
          <w:rFonts w:ascii="Times New Roman" w:hAnsi="Times New Roman" w:cs="Times New Roman"/>
          <w:color w:val="auto"/>
        </w:rPr>
        <w:t>5.</w:t>
      </w:r>
      <w:r w:rsidR="00F16BC5" w:rsidRPr="00923B14">
        <w:rPr>
          <w:rFonts w:ascii="Times New Roman" w:hAnsi="Times New Roman" w:cs="Times New Roman"/>
          <w:color w:val="auto"/>
        </w:rPr>
        <w:t xml:space="preserve">1. </w:t>
      </w:r>
      <w:r w:rsidR="00170236" w:rsidRPr="00923B14">
        <w:rPr>
          <w:rFonts w:ascii="Times New Roman" w:hAnsi="Times New Roman" w:cs="Times New Roman"/>
        </w:rPr>
        <w:t>Reglamento 6</w:t>
      </w:r>
      <w:r w:rsidR="00595BB7" w:rsidRPr="00923B14">
        <w:rPr>
          <w:rFonts w:ascii="Times New Roman" w:hAnsi="Times New Roman" w:cs="Times New Roman"/>
        </w:rPr>
        <w:t xml:space="preserve"> </w:t>
      </w:r>
      <w:r w:rsidR="00170236" w:rsidRPr="00923B14">
        <w:rPr>
          <w:rFonts w:ascii="Times New Roman" w:hAnsi="Times New Roman" w:cs="Times New Roman"/>
        </w:rPr>
        <w:t>straipsnio 1 dalies c punktu (teisinės prievolės vykdymu);</w:t>
      </w:r>
    </w:p>
    <w:p w14:paraId="195DF312" w14:textId="4D3ACE17" w:rsidR="002003DE" w:rsidRPr="00923B14" w:rsidRDefault="002003DE" w:rsidP="002003DE">
      <w:pPr>
        <w:ind w:firstLine="0"/>
        <w:rPr>
          <w:rFonts w:ascii="Times New Roman" w:hAnsi="Times New Roman" w:cs="Times New Roman"/>
        </w:rPr>
      </w:pPr>
      <w:r w:rsidRPr="00923B14">
        <w:rPr>
          <w:rFonts w:ascii="Times New Roman" w:hAnsi="Times New Roman" w:cs="Times New Roman"/>
        </w:rPr>
        <w:t xml:space="preserve">              5.2</w:t>
      </w:r>
      <w:r w:rsidR="00466C6D">
        <w:rPr>
          <w:rFonts w:ascii="Times New Roman" w:hAnsi="Times New Roman" w:cs="Times New Roman"/>
        </w:rPr>
        <w:t>.</w:t>
      </w:r>
      <w:r w:rsidRPr="00923B14">
        <w:rPr>
          <w:rFonts w:ascii="Times New Roman" w:hAnsi="Times New Roman" w:cs="Times New Roman"/>
        </w:rPr>
        <w:t xml:space="preserve"> Lietuvos Respublikos žemės ūkio ministro 2015 m. kovo 27 d. įsakymas  Nr. 3D-231 „Dėl pieno pardavimo tiesiogiai vartoti taisyklių patvirtinimo“</w:t>
      </w:r>
      <w:r w:rsidR="00466C6D">
        <w:rPr>
          <w:rFonts w:ascii="Times New Roman" w:hAnsi="Times New Roman" w:cs="Times New Roman"/>
        </w:rPr>
        <w:t>.</w:t>
      </w:r>
    </w:p>
    <w:p w14:paraId="5D03BA2A" w14:textId="77777777" w:rsidR="007327E2" w:rsidRPr="00923B14" w:rsidRDefault="007327E2" w:rsidP="009675C0">
      <w:pPr>
        <w:ind w:firstLine="841"/>
        <w:rPr>
          <w:rFonts w:ascii="Times New Roman" w:hAnsi="Times New Roman" w:cs="Times New Roman"/>
          <w:color w:val="auto"/>
        </w:rPr>
      </w:pPr>
    </w:p>
    <w:p w14:paraId="3A2931BC" w14:textId="0D497656" w:rsidR="00E97F9E" w:rsidRPr="00923B14" w:rsidRDefault="00E97F9E" w:rsidP="009675C0">
      <w:pPr>
        <w:ind w:firstLine="841"/>
        <w:rPr>
          <w:rFonts w:ascii="Times New Roman" w:hAnsi="Times New Roman" w:cs="Times New Roman"/>
          <w:color w:val="auto"/>
        </w:rPr>
      </w:pPr>
      <w:r w:rsidRPr="00923B14">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923B14">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23B14">
        <w:rPr>
          <w:rFonts w:ascii="Times New Roman" w:hAnsi="Times New Roman" w:cs="Times New Roman"/>
          <w:color w:val="auto"/>
        </w:rPr>
        <w:t>Jūsų tiesiogiai</w:t>
      </w:r>
      <w:r w:rsidR="00A9746C" w:rsidRPr="00923B14">
        <w:rPr>
          <w:rFonts w:ascii="Times New Roman" w:hAnsi="Times New Roman" w:cs="Times New Roman"/>
          <w:color w:val="auto"/>
        </w:rPr>
        <w:t>, iš valstybės ir žinybinių registrų bei valstybės informacinių sistemų</w:t>
      </w:r>
      <w:r w:rsidR="000D7C7F" w:rsidRPr="00923B14">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923B14" w:rsidRDefault="00453387" w:rsidP="009675C0">
      <w:pPr>
        <w:spacing w:after="0" w:line="259" w:lineRule="auto"/>
        <w:ind w:left="0" w:firstLine="841"/>
        <w:rPr>
          <w:rFonts w:ascii="Times New Roman" w:hAnsi="Times New Roman" w:cs="Times New Roman"/>
          <w:color w:val="auto"/>
        </w:rPr>
      </w:pPr>
      <w:r w:rsidRPr="00923B14">
        <w:rPr>
          <w:rFonts w:ascii="Times New Roman" w:hAnsi="Times New Roman" w:cs="Times New Roman"/>
          <w:color w:val="auto"/>
        </w:rPr>
        <w:t xml:space="preserve"> </w:t>
      </w:r>
    </w:p>
    <w:p w14:paraId="18C979F6" w14:textId="77777777" w:rsidR="004D3178" w:rsidRPr="00923B14" w:rsidRDefault="00E97F9E" w:rsidP="009675C0">
      <w:pPr>
        <w:spacing w:after="12" w:line="249" w:lineRule="auto"/>
        <w:ind w:left="-5" w:firstLine="841"/>
        <w:rPr>
          <w:rFonts w:ascii="Times New Roman" w:hAnsi="Times New Roman" w:cs="Times New Roman"/>
          <w:color w:val="002060"/>
        </w:rPr>
      </w:pPr>
      <w:r w:rsidRPr="00923B14">
        <w:rPr>
          <w:rFonts w:ascii="Times New Roman" w:hAnsi="Times New Roman" w:cs="Times New Roman"/>
          <w:color w:val="1F3864" w:themeColor="accent1" w:themeShade="80"/>
        </w:rPr>
        <w:t>7.</w:t>
      </w:r>
      <w:r w:rsidRPr="00923B14">
        <w:rPr>
          <w:rFonts w:ascii="Times New Roman" w:hAnsi="Times New Roman" w:cs="Times New Roman"/>
          <w:color w:val="auto"/>
        </w:rPr>
        <w:t xml:space="preserve"> </w:t>
      </w:r>
      <w:r w:rsidR="00453387" w:rsidRPr="00923B14">
        <w:rPr>
          <w:rFonts w:ascii="Times New Roman" w:hAnsi="Times New Roman" w:cs="Times New Roman"/>
          <w:color w:val="002060"/>
        </w:rPr>
        <w:t>Kam bus teikiami Jūsų asmens duomenys?</w:t>
      </w:r>
    </w:p>
    <w:p w14:paraId="5C346872" w14:textId="6A9EA439" w:rsidR="000A1C18" w:rsidRPr="00923B14" w:rsidRDefault="000A1C18" w:rsidP="009675C0">
      <w:pPr>
        <w:spacing w:after="12" w:line="249" w:lineRule="auto"/>
        <w:ind w:left="-5" w:firstLine="841"/>
        <w:rPr>
          <w:rFonts w:ascii="Times New Roman" w:hAnsi="Times New Roman" w:cs="Times New Roman"/>
          <w:color w:val="auto"/>
        </w:rPr>
      </w:pPr>
      <w:r w:rsidRPr="00923B14">
        <w:rPr>
          <w:rFonts w:ascii="Times New Roman" w:hAnsi="Times New Roman" w:cs="Times New Roman"/>
          <w:color w:val="auto"/>
        </w:rPr>
        <w:t xml:space="preserve">Jūsų duomenys </w:t>
      </w:r>
      <w:r w:rsidR="007327E2" w:rsidRPr="00923B14">
        <w:rPr>
          <w:rFonts w:ascii="Times New Roman" w:hAnsi="Times New Roman" w:cs="Times New Roman"/>
          <w:color w:val="auto"/>
        </w:rPr>
        <w:t>teisės aktuose nustatytais atvejais gali būti teikiami kitoms</w:t>
      </w:r>
      <w:r w:rsidR="009675C0" w:rsidRPr="00923B14">
        <w:rPr>
          <w:rFonts w:ascii="Times New Roman" w:hAnsi="Times New Roman" w:cs="Times New Roman"/>
          <w:color w:val="auto"/>
        </w:rPr>
        <w:t xml:space="preserve"> įstaigoms ir</w:t>
      </w:r>
      <w:r w:rsidR="007327E2" w:rsidRPr="00923B14">
        <w:rPr>
          <w:rFonts w:ascii="Times New Roman" w:hAnsi="Times New Roman" w:cs="Times New Roman"/>
          <w:color w:val="auto"/>
        </w:rPr>
        <w:t xml:space="preserve"> institucijoms</w:t>
      </w:r>
      <w:r w:rsidR="00C05FE0" w:rsidRPr="00923B14">
        <w:rPr>
          <w:rFonts w:ascii="Times New Roman" w:hAnsi="Times New Roman" w:cs="Times New Roman"/>
          <w:color w:val="auto"/>
        </w:rPr>
        <w:t xml:space="preserve">: </w:t>
      </w:r>
      <w:r w:rsidR="00D26CAF">
        <w:rPr>
          <w:rFonts w:ascii="Times New Roman" w:hAnsi="Times New Roman" w:cs="Times New Roman"/>
          <w:color w:val="auto"/>
        </w:rPr>
        <w:t>Nacionalinei mokėjimo agentūrai (NMA).</w:t>
      </w:r>
    </w:p>
    <w:p w14:paraId="13317401" w14:textId="77777777" w:rsidR="004D3178" w:rsidRPr="00923B14"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923B14" w:rsidRDefault="00D625B6" w:rsidP="009675C0">
      <w:pPr>
        <w:spacing w:after="12" w:line="249" w:lineRule="auto"/>
        <w:ind w:left="-5" w:firstLine="841"/>
        <w:rPr>
          <w:rFonts w:ascii="Times New Roman" w:hAnsi="Times New Roman" w:cs="Times New Roman"/>
          <w:color w:val="002060"/>
        </w:rPr>
      </w:pPr>
      <w:r w:rsidRPr="00923B14">
        <w:rPr>
          <w:rFonts w:ascii="Times New Roman" w:hAnsi="Times New Roman" w:cs="Times New Roman"/>
          <w:color w:val="1F3864" w:themeColor="accent1" w:themeShade="80"/>
        </w:rPr>
        <w:lastRenderedPageBreak/>
        <w:t xml:space="preserve">8. </w:t>
      </w:r>
      <w:r w:rsidR="00453387" w:rsidRPr="00923B14">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923B14" w14:paraId="6A869E8B" w14:textId="77777777" w:rsidTr="009B0436">
        <w:trPr>
          <w:trHeight w:val="386"/>
        </w:trPr>
        <w:tc>
          <w:tcPr>
            <w:tcW w:w="4707" w:type="dxa"/>
            <w:tcBorders>
              <w:top w:val="single" w:sz="6" w:space="0" w:color="000000"/>
              <w:left w:val="single" w:sz="6" w:space="0" w:color="000000"/>
              <w:bottom w:val="single" w:sz="6" w:space="0" w:color="000000"/>
              <w:right w:val="single" w:sz="6" w:space="0" w:color="000000"/>
            </w:tcBorders>
          </w:tcPr>
          <w:p w14:paraId="27EC7CCE" w14:textId="27FFF0D9" w:rsidR="009675C0" w:rsidRPr="00923B14" w:rsidRDefault="00BB0DA5" w:rsidP="00AF3626">
            <w:pPr>
              <w:spacing w:after="12" w:line="249" w:lineRule="auto"/>
              <w:ind w:left="0" w:firstLine="0"/>
              <w:rPr>
                <w:rFonts w:ascii="Times New Roman" w:hAnsi="Times New Roman" w:cs="Times New Roman"/>
                <w:color w:val="auto"/>
              </w:rPr>
            </w:pPr>
            <w:r w:rsidRPr="00923B14">
              <w:rPr>
                <w:rFonts w:ascii="Times New Roman" w:hAnsi="Times New Roman" w:cs="Times New Roman"/>
                <w:color w:val="auto"/>
              </w:rPr>
              <w:t>Pieno gamybos ir realizavimo metinė deklaracijos popierinis variantas</w:t>
            </w:r>
          </w:p>
        </w:tc>
        <w:tc>
          <w:tcPr>
            <w:tcW w:w="5469" w:type="dxa"/>
            <w:tcBorders>
              <w:top w:val="single" w:sz="6" w:space="0" w:color="000000"/>
              <w:left w:val="single" w:sz="6" w:space="0" w:color="000000"/>
              <w:bottom w:val="single" w:sz="6" w:space="0" w:color="000000"/>
              <w:right w:val="single" w:sz="6" w:space="0" w:color="000000"/>
            </w:tcBorders>
          </w:tcPr>
          <w:p w14:paraId="367CBDB5" w14:textId="6D167B9A" w:rsidR="009675C0" w:rsidRPr="00923B14" w:rsidRDefault="00A84D2A" w:rsidP="009B0436">
            <w:pPr>
              <w:spacing w:after="12" w:line="249" w:lineRule="auto"/>
              <w:ind w:left="0" w:firstLine="0"/>
              <w:jc w:val="left"/>
              <w:rPr>
                <w:rFonts w:ascii="Times New Roman" w:hAnsi="Times New Roman" w:cs="Times New Roman"/>
                <w:color w:val="auto"/>
              </w:rPr>
            </w:pPr>
            <w:r w:rsidRPr="00923B14">
              <w:rPr>
                <w:rFonts w:ascii="Times New Roman" w:hAnsi="Times New Roman" w:cs="Times New Roman"/>
                <w:color w:val="auto"/>
              </w:rPr>
              <w:t>3 metus</w:t>
            </w:r>
          </w:p>
        </w:tc>
      </w:tr>
    </w:tbl>
    <w:p w14:paraId="7DE45909" w14:textId="77777777" w:rsidR="009675C0" w:rsidRPr="00923B14" w:rsidRDefault="009675C0" w:rsidP="009675C0">
      <w:pPr>
        <w:spacing w:after="12" w:line="249" w:lineRule="auto"/>
        <w:ind w:left="-5" w:firstLine="841"/>
        <w:rPr>
          <w:rFonts w:ascii="Times New Roman" w:hAnsi="Times New Roman" w:cs="Times New Roman"/>
          <w:color w:val="auto"/>
        </w:rPr>
      </w:pPr>
    </w:p>
    <w:p w14:paraId="4F4DB6F3" w14:textId="21A062AF" w:rsidR="00EA2BF1" w:rsidRPr="00923B14" w:rsidRDefault="009E3EA1" w:rsidP="009675C0">
      <w:pPr>
        <w:spacing w:after="12" w:line="249" w:lineRule="auto"/>
        <w:ind w:left="-5" w:firstLine="856"/>
        <w:rPr>
          <w:rFonts w:ascii="Times New Roman" w:hAnsi="Times New Roman" w:cs="Times New Roman"/>
          <w:color w:val="auto"/>
        </w:rPr>
      </w:pPr>
      <w:r w:rsidRPr="00923B14">
        <w:rPr>
          <w:rFonts w:ascii="Times New Roman" w:hAnsi="Times New Roman" w:cs="Times New Roman"/>
          <w:color w:val="auto"/>
        </w:rPr>
        <w:t>Konkretus duomenų saugojimo terminas nustatomas, atsižvelgiant į Lietuvos Respublikos dokumentų ir archyvų įstatyme, Bendrųjų dokumentų</w:t>
      </w:r>
      <w:r w:rsidR="00425356" w:rsidRPr="00923B14">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923B14" w:rsidRDefault="00081035" w:rsidP="009675C0">
      <w:pPr>
        <w:spacing w:after="12" w:line="249" w:lineRule="auto"/>
        <w:ind w:left="-5" w:firstLine="856"/>
        <w:rPr>
          <w:rFonts w:ascii="Times New Roman" w:hAnsi="Times New Roman" w:cs="Times New Roman"/>
          <w:color w:val="auto"/>
        </w:rPr>
      </w:pPr>
      <w:r w:rsidRPr="00923B14">
        <w:rPr>
          <w:rFonts w:ascii="Times New Roman" w:hAnsi="Times New Roman" w:cs="Times New Roman"/>
          <w:color w:val="auto"/>
        </w:rPr>
        <w:t xml:space="preserve">Pasibaigus dokumentacijos plane nustatytam saugojimo terminui, dokumentai, kuriuose yra Jūsų asmens duomenų, nustatyta </w:t>
      </w:r>
      <w:r w:rsidR="00AD09AB" w:rsidRPr="00923B14">
        <w:rPr>
          <w:rFonts w:ascii="Times New Roman" w:hAnsi="Times New Roman" w:cs="Times New Roman"/>
          <w:color w:val="auto"/>
        </w:rPr>
        <w:t>tvarka sunaikinami.</w:t>
      </w:r>
    </w:p>
    <w:p w14:paraId="3C5F28D1" w14:textId="77777777" w:rsidR="00EA2BF1" w:rsidRPr="00923B14" w:rsidRDefault="00EA2BF1" w:rsidP="009675C0">
      <w:pPr>
        <w:spacing w:after="12" w:line="249" w:lineRule="auto"/>
        <w:ind w:left="-5" w:firstLine="856"/>
        <w:rPr>
          <w:rFonts w:ascii="Times New Roman" w:hAnsi="Times New Roman" w:cs="Times New Roman"/>
          <w:color w:val="auto"/>
        </w:rPr>
      </w:pPr>
    </w:p>
    <w:p w14:paraId="169E68AF" w14:textId="417495A0" w:rsidR="0072301E" w:rsidRPr="00923B14" w:rsidRDefault="00D625B6" w:rsidP="009675C0">
      <w:pPr>
        <w:spacing w:after="12" w:line="249" w:lineRule="auto"/>
        <w:ind w:left="-5" w:firstLine="856"/>
        <w:rPr>
          <w:rFonts w:ascii="Times New Roman" w:hAnsi="Times New Roman" w:cs="Times New Roman"/>
          <w:color w:val="auto"/>
        </w:rPr>
      </w:pPr>
      <w:r w:rsidRPr="00923B14">
        <w:rPr>
          <w:rFonts w:ascii="Times New Roman" w:hAnsi="Times New Roman" w:cs="Times New Roman"/>
          <w:color w:val="auto"/>
        </w:rPr>
        <w:t xml:space="preserve">9. </w:t>
      </w:r>
      <w:r w:rsidR="00453387" w:rsidRPr="00923B14">
        <w:rPr>
          <w:rFonts w:ascii="Times New Roman" w:hAnsi="Times New Roman" w:cs="Times New Roman"/>
          <w:color w:val="002060"/>
        </w:rPr>
        <w:t xml:space="preserve">Kokias turite teises ir kaip jas įgyvendinti?  </w:t>
      </w:r>
    </w:p>
    <w:p w14:paraId="139907FD" w14:textId="796730EE" w:rsidR="007007A1" w:rsidRPr="00923B14" w:rsidRDefault="00453387" w:rsidP="009675C0">
      <w:pPr>
        <w:spacing w:after="0" w:line="259" w:lineRule="auto"/>
        <w:ind w:left="0" w:firstLine="0"/>
        <w:rPr>
          <w:rFonts w:ascii="Times New Roman" w:hAnsi="Times New Roman" w:cs="Times New Roman"/>
          <w:color w:val="auto"/>
        </w:rPr>
      </w:pPr>
      <w:r w:rsidRPr="00923B14">
        <w:rPr>
          <w:rFonts w:ascii="Times New Roman" w:hAnsi="Times New Roman" w:cs="Times New Roman"/>
          <w:i/>
          <w:color w:val="auto"/>
        </w:rPr>
        <w:t xml:space="preserve"> </w:t>
      </w:r>
      <w:r w:rsidRPr="00923B14">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923B14" w:rsidRDefault="00453387" w:rsidP="009675C0">
      <w:pPr>
        <w:ind w:left="-5"/>
        <w:rPr>
          <w:rFonts w:ascii="Times New Roman" w:hAnsi="Times New Roman" w:cs="Times New Roman"/>
          <w:color w:val="auto"/>
        </w:rPr>
      </w:pPr>
      <w:r w:rsidRPr="00923B14">
        <w:rPr>
          <w:rFonts w:ascii="Times New Roman" w:hAnsi="Times New Roman" w:cs="Times New Roman"/>
          <w:color w:val="auto"/>
          <w:u w:val="single" w:color="000000"/>
        </w:rPr>
        <w:t>Pastaba</w:t>
      </w:r>
      <w:r w:rsidRPr="00923B14">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923B14" w:rsidRDefault="00453387" w:rsidP="009675C0">
      <w:pPr>
        <w:spacing w:after="0" w:line="259" w:lineRule="auto"/>
        <w:ind w:left="0" w:firstLine="0"/>
        <w:rPr>
          <w:rFonts w:ascii="Times New Roman" w:hAnsi="Times New Roman" w:cs="Times New Roman"/>
          <w:color w:val="auto"/>
        </w:rPr>
      </w:pPr>
      <w:r w:rsidRPr="00923B14">
        <w:rPr>
          <w:rFonts w:ascii="Times New Roman" w:hAnsi="Times New Roman" w:cs="Times New Roman"/>
          <w:color w:val="auto"/>
        </w:rPr>
        <w:t xml:space="preserve"> </w:t>
      </w:r>
      <w:r w:rsidRPr="00923B14">
        <w:rPr>
          <w:rFonts w:ascii="Times New Roman" w:hAnsi="Times New Roman" w:cs="Times New Roman"/>
          <w:i/>
          <w:color w:val="auto"/>
        </w:rPr>
        <w:t xml:space="preserve"> </w:t>
      </w:r>
    </w:p>
    <w:p w14:paraId="3B2A0163" w14:textId="3E2BBF45" w:rsidR="0072301E" w:rsidRPr="00923B14" w:rsidRDefault="00923B14"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Pr>
          <w:rFonts w:ascii="Times New Roman" w:hAnsi="Times New Roman" w:cs="Times New Roman"/>
          <w:color w:val="auto"/>
        </w:rPr>
        <w:tab/>
      </w:r>
      <w:r w:rsidR="00453387" w:rsidRPr="00923B14">
        <w:rPr>
          <w:rFonts w:ascii="Times New Roman" w:hAnsi="Times New Roman" w:cs="Times New Roman"/>
          <w:color w:val="auto"/>
        </w:rPr>
        <w:t xml:space="preserve">Informaciją apie tai, </w:t>
      </w:r>
      <w:r w:rsidR="00453387" w:rsidRPr="00923B14">
        <w:rPr>
          <w:rFonts w:ascii="Times New Roman" w:hAnsi="Times New Roman" w:cs="Times New Roman"/>
          <w:color w:val="auto"/>
        </w:rPr>
        <w:tab/>
        <w:t xml:space="preserve">kaip </w:t>
      </w:r>
      <w:r w:rsidR="00453387" w:rsidRPr="00923B14">
        <w:rPr>
          <w:rFonts w:ascii="Times New Roman" w:hAnsi="Times New Roman" w:cs="Times New Roman"/>
          <w:color w:val="auto"/>
        </w:rPr>
        <w:tab/>
        <w:t xml:space="preserve">įgyvendinti duomenų </w:t>
      </w:r>
      <w:r w:rsidR="00453387" w:rsidRPr="00923B14">
        <w:rPr>
          <w:rFonts w:ascii="Times New Roman" w:hAnsi="Times New Roman" w:cs="Times New Roman"/>
          <w:color w:val="auto"/>
        </w:rPr>
        <w:tab/>
        <w:t xml:space="preserve">subjektų teises </w:t>
      </w:r>
      <w:r w:rsidR="00453387" w:rsidRPr="00923B14">
        <w:rPr>
          <w:rFonts w:ascii="Times New Roman" w:hAnsi="Times New Roman" w:cs="Times New Roman"/>
          <w:color w:val="auto"/>
        </w:rPr>
        <w:tab/>
      </w:r>
      <w:r w:rsidR="002938EB" w:rsidRPr="00923B14">
        <w:rPr>
          <w:rFonts w:ascii="Times New Roman" w:hAnsi="Times New Roman" w:cs="Times New Roman"/>
          <w:color w:val="auto"/>
        </w:rPr>
        <w:t>Administracijoje</w:t>
      </w:r>
      <w:r w:rsidR="00453387" w:rsidRPr="00923B14">
        <w:rPr>
          <w:rFonts w:ascii="Times New Roman" w:hAnsi="Times New Roman" w:cs="Times New Roman"/>
          <w:color w:val="auto"/>
        </w:rPr>
        <w:t xml:space="preserve">, galite </w:t>
      </w:r>
      <w:r w:rsidR="00453387" w:rsidRPr="00923B14">
        <w:rPr>
          <w:rFonts w:ascii="Times New Roman" w:hAnsi="Times New Roman" w:cs="Times New Roman"/>
          <w:color w:val="auto"/>
        </w:rPr>
        <w:tab/>
        <w:t>rasti:</w:t>
      </w:r>
      <w:r w:rsidR="002938EB" w:rsidRPr="00923B14">
        <w:rPr>
          <w:rFonts w:ascii="Times New Roman" w:hAnsi="Times New Roman" w:cs="Times New Roman"/>
          <w:color w:val="auto"/>
        </w:rPr>
        <w:t xml:space="preserve"> </w:t>
      </w:r>
      <w:r w:rsidR="00D625B6" w:rsidRPr="00923B14">
        <w:rPr>
          <w:rFonts w:ascii="Times New Roman" w:hAnsi="Times New Roman" w:cs="Times New Roman"/>
          <w:color w:val="002060"/>
        </w:rPr>
        <w:t>https://varena.lt/asmens-duomenu-apsauga/.</w:t>
      </w:r>
    </w:p>
    <w:p w14:paraId="44A74696" w14:textId="0479699C" w:rsidR="0072301E" w:rsidRPr="00923B14" w:rsidRDefault="00453387" w:rsidP="009675C0">
      <w:pPr>
        <w:ind w:left="-5"/>
        <w:rPr>
          <w:rFonts w:ascii="Times New Roman" w:hAnsi="Times New Roman" w:cs="Times New Roman"/>
        </w:rPr>
      </w:pPr>
      <w:r w:rsidRPr="00923B14">
        <w:rPr>
          <w:rFonts w:ascii="Times New Roman" w:hAnsi="Times New Roman" w:cs="Times New Roman"/>
        </w:rPr>
        <w:t xml:space="preserve">Informuojame, kad nesutikdami su </w:t>
      </w:r>
      <w:r w:rsidR="00D625B6" w:rsidRPr="00923B14">
        <w:rPr>
          <w:rFonts w:ascii="Times New Roman" w:hAnsi="Times New Roman" w:cs="Times New Roman"/>
        </w:rPr>
        <w:t>Administracijos</w:t>
      </w:r>
      <w:r w:rsidRPr="00923B14">
        <w:rPr>
          <w:rFonts w:ascii="Times New Roman" w:hAnsi="Times New Roman" w:cs="Times New Roman"/>
        </w:rPr>
        <w:t xml:space="preserve"> sprendimu, priimtu dėl Jūsų prašymo įgyvendinti duomenų subjekto teises, Jūs turite teisę pateikti skundą </w:t>
      </w:r>
      <w:r w:rsidR="007A6308" w:rsidRPr="00923B14">
        <w:rPr>
          <w:rFonts w:ascii="Times New Roman" w:hAnsi="Times New Roman" w:cs="Times New Roman"/>
        </w:rPr>
        <w:t xml:space="preserve">Valstybinei duomenų apsaugos inspekcijai, patyrus turtinę arba neturtinę žalą, </w:t>
      </w:r>
      <w:r w:rsidR="004D3178" w:rsidRPr="00923B14">
        <w:rPr>
          <w:rFonts w:ascii="Times New Roman" w:hAnsi="Times New Roman" w:cs="Times New Roman"/>
        </w:rPr>
        <w:t>–</w:t>
      </w:r>
      <w:r w:rsidR="007A6308" w:rsidRPr="00923B14">
        <w:rPr>
          <w:rFonts w:ascii="Times New Roman" w:hAnsi="Times New Roman" w:cs="Times New Roman"/>
        </w:rPr>
        <w:t xml:space="preserve"> Regionų administracinio teismo Kauno rūmams</w:t>
      </w:r>
      <w:r w:rsidRPr="00923B14">
        <w:rPr>
          <w:rFonts w:ascii="Times New Roman" w:hAnsi="Times New Roman" w:cs="Times New Roman"/>
        </w:rPr>
        <w:t xml:space="preserve">. </w:t>
      </w:r>
    </w:p>
    <w:p w14:paraId="4B73B3C8" w14:textId="4754E58C" w:rsidR="002E26DF" w:rsidRPr="00923B14" w:rsidRDefault="00453387">
      <w:pPr>
        <w:spacing w:after="0" w:line="259" w:lineRule="auto"/>
        <w:ind w:left="0" w:right="4" w:firstLine="0"/>
        <w:jc w:val="center"/>
        <w:rPr>
          <w:rFonts w:ascii="Times New Roman" w:hAnsi="Times New Roman" w:cs="Times New Roman"/>
        </w:rPr>
      </w:pPr>
      <w:r w:rsidRPr="00923B14">
        <w:rPr>
          <w:rFonts w:ascii="Times New Roman" w:hAnsi="Times New Roman" w:cs="Times New Roman"/>
        </w:rPr>
        <w:t xml:space="preserve">____________________ </w:t>
      </w:r>
    </w:p>
    <w:sectPr w:rsidR="002E26DF" w:rsidRPr="00923B14"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D18B4" w14:textId="77777777" w:rsidR="00C271DB" w:rsidRDefault="00C271DB">
      <w:pPr>
        <w:spacing w:after="0" w:line="240" w:lineRule="auto"/>
      </w:pPr>
      <w:r>
        <w:separator/>
      </w:r>
    </w:p>
  </w:endnote>
  <w:endnote w:type="continuationSeparator" w:id="0">
    <w:p w14:paraId="2A97664C" w14:textId="77777777" w:rsidR="00C271DB" w:rsidRDefault="00C27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48F9E640" w:rsidR="0072301E" w:rsidRDefault="00453387">
    <w:pPr>
      <w:spacing w:after="0" w:line="259" w:lineRule="auto"/>
      <w:ind w:left="0" w:right="2" w:firstLine="0"/>
      <w:jc w:val="right"/>
    </w:pPr>
    <w:r>
      <w:fldChar w:fldCharType="begin"/>
    </w:r>
    <w:r>
      <w:instrText xml:space="preserve"> PAGE   \* MERGEFORMAT </w:instrText>
    </w:r>
    <w:r>
      <w:fldChar w:fldCharType="separate"/>
    </w:r>
    <w:r w:rsidR="002003DE" w:rsidRPr="002003DE">
      <w:rPr>
        <w:noProof/>
        <w:sz w:val="22"/>
      </w:rPr>
      <w:t>2</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C53F" w14:textId="77777777" w:rsidR="00C271DB" w:rsidRDefault="00C271DB">
      <w:pPr>
        <w:spacing w:after="0" w:line="240" w:lineRule="auto"/>
      </w:pPr>
      <w:r>
        <w:separator/>
      </w:r>
    </w:p>
  </w:footnote>
  <w:footnote w:type="continuationSeparator" w:id="0">
    <w:p w14:paraId="1571EA42" w14:textId="77777777" w:rsidR="00C271DB" w:rsidRDefault="00C271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627209">
    <w:abstractNumId w:val="11"/>
  </w:num>
  <w:num w:numId="2" w16cid:durableId="2017878412">
    <w:abstractNumId w:val="2"/>
  </w:num>
  <w:num w:numId="3" w16cid:durableId="784427774">
    <w:abstractNumId w:val="9"/>
  </w:num>
  <w:num w:numId="4" w16cid:durableId="293100608">
    <w:abstractNumId w:val="5"/>
  </w:num>
  <w:num w:numId="5" w16cid:durableId="1508977159">
    <w:abstractNumId w:val="10"/>
  </w:num>
  <w:num w:numId="6" w16cid:durableId="1602494724">
    <w:abstractNumId w:val="12"/>
  </w:num>
  <w:num w:numId="7" w16cid:durableId="1640454242">
    <w:abstractNumId w:val="1"/>
  </w:num>
  <w:num w:numId="8" w16cid:durableId="1159541415">
    <w:abstractNumId w:val="0"/>
  </w:num>
  <w:num w:numId="9" w16cid:durableId="1983805959">
    <w:abstractNumId w:val="4"/>
  </w:num>
  <w:num w:numId="10" w16cid:durableId="2125925018">
    <w:abstractNumId w:val="7"/>
  </w:num>
  <w:num w:numId="11" w16cid:durableId="1856265931">
    <w:abstractNumId w:val="6"/>
  </w:num>
  <w:num w:numId="12" w16cid:durableId="1427337488">
    <w:abstractNumId w:val="3"/>
  </w:num>
  <w:num w:numId="13" w16cid:durableId="113607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2417"/>
    <w:rsid w:val="00036B38"/>
    <w:rsid w:val="0004197C"/>
    <w:rsid w:val="00056F5C"/>
    <w:rsid w:val="0006383B"/>
    <w:rsid w:val="00074B41"/>
    <w:rsid w:val="00081035"/>
    <w:rsid w:val="00082F12"/>
    <w:rsid w:val="000932C7"/>
    <w:rsid w:val="000A1C18"/>
    <w:rsid w:val="000C4F73"/>
    <w:rsid w:val="000D7C7F"/>
    <w:rsid w:val="000E2474"/>
    <w:rsid w:val="000E2680"/>
    <w:rsid w:val="000E2BBA"/>
    <w:rsid w:val="00101F19"/>
    <w:rsid w:val="001073A8"/>
    <w:rsid w:val="00122C2E"/>
    <w:rsid w:val="00132536"/>
    <w:rsid w:val="0015314C"/>
    <w:rsid w:val="00156E86"/>
    <w:rsid w:val="00164551"/>
    <w:rsid w:val="00165DB6"/>
    <w:rsid w:val="00170236"/>
    <w:rsid w:val="00171C10"/>
    <w:rsid w:val="00177CB5"/>
    <w:rsid w:val="00182491"/>
    <w:rsid w:val="00185F90"/>
    <w:rsid w:val="0018621E"/>
    <w:rsid w:val="001908AF"/>
    <w:rsid w:val="001A7EF0"/>
    <w:rsid w:val="001B0694"/>
    <w:rsid w:val="001D37E6"/>
    <w:rsid w:val="001D75E5"/>
    <w:rsid w:val="001E5A2D"/>
    <w:rsid w:val="001E60A0"/>
    <w:rsid w:val="002003DE"/>
    <w:rsid w:val="0021347E"/>
    <w:rsid w:val="00235F6F"/>
    <w:rsid w:val="002416A6"/>
    <w:rsid w:val="00255DC1"/>
    <w:rsid w:val="00257B93"/>
    <w:rsid w:val="0026586D"/>
    <w:rsid w:val="00267724"/>
    <w:rsid w:val="00277D7E"/>
    <w:rsid w:val="00290162"/>
    <w:rsid w:val="002938EB"/>
    <w:rsid w:val="002A2769"/>
    <w:rsid w:val="002A68DA"/>
    <w:rsid w:val="002C5971"/>
    <w:rsid w:val="002D341D"/>
    <w:rsid w:val="002D6D90"/>
    <w:rsid w:val="002E26DF"/>
    <w:rsid w:val="002E3750"/>
    <w:rsid w:val="002F31F5"/>
    <w:rsid w:val="00303758"/>
    <w:rsid w:val="00305858"/>
    <w:rsid w:val="003313FB"/>
    <w:rsid w:val="00336BA3"/>
    <w:rsid w:val="003643EB"/>
    <w:rsid w:val="00372298"/>
    <w:rsid w:val="00377E7D"/>
    <w:rsid w:val="00380683"/>
    <w:rsid w:val="00387464"/>
    <w:rsid w:val="00397004"/>
    <w:rsid w:val="003A3109"/>
    <w:rsid w:val="003D0841"/>
    <w:rsid w:val="003D4114"/>
    <w:rsid w:val="003D63A2"/>
    <w:rsid w:val="00414BC4"/>
    <w:rsid w:val="00425356"/>
    <w:rsid w:val="004325F3"/>
    <w:rsid w:val="00453387"/>
    <w:rsid w:val="0046357D"/>
    <w:rsid w:val="00466C6D"/>
    <w:rsid w:val="0047339A"/>
    <w:rsid w:val="00491DB6"/>
    <w:rsid w:val="004A4B64"/>
    <w:rsid w:val="004B5946"/>
    <w:rsid w:val="004D239C"/>
    <w:rsid w:val="004D3178"/>
    <w:rsid w:val="004E1262"/>
    <w:rsid w:val="004E3D50"/>
    <w:rsid w:val="004E466F"/>
    <w:rsid w:val="004E71C2"/>
    <w:rsid w:val="00510668"/>
    <w:rsid w:val="00533276"/>
    <w:rsid w:val="0055491A"/>
    <w:rsid w:val="00577C06"/>
    <w:rsid w:val="005833EB"/>
    <w:rsid w:val="00583909"/>
    <w:rsid w:val="00592B81"/>
    <w:rsid w:val="00595BB7"/>
    <w:rsid w:val="00595D26"/>
    <w:rsid w:val="005B1AA1"/>
    <w:rsid w:val="005B30A8"/>
    <w:rsid w:val="005E28C5"/>
    <w:rsid w:val="005E43BC"/>
    <w:rsid w:val="005E6F5C"/>
    <w:rsid w:val="005F32AB"/>
    <w:rsid w:val="005F5AC3"/>
    <w:rsid w:val="00614431"/>
    <w:rsid w:val="006271E1"/>
    <w:rsid w:val="006554B1"/>
    <w:rsid w:val="00672D59"/>
    <w:rsid w:val="006956DC"/>
    <w:rsid w:val="006963CE"/>
    <w:rsid w:val="006A0890"/>
    <w:rsid w:val="006C0AAA"/>
    <w:rsid w:val="006E0C79"/>
    <w:rsid w:val="006E5299"/>
    <w:rsid w:val="007007A1"/>
    <w:rsid w:val="00700A76"/>
    <w:rsid w:val="00701438"/>
    <w:rsid w:val="0072301E"/>
    <w:rsid w:val="00727109"/>
    <w:rsid w:val="00727B93"/>
    <w:rsid w:val="007320EE"/>
    <w:rsid w:val="007327E2"/>
    <w:rsid w:val="0073455C"/>
    <w:rsid w:val="00742519"/>
    <w:rsid w:val="007641CD"/>
    <w:rsid w:val="00777CEB"/>
    <w:rsid w:val="00782840"/>
    <w:rsid w:val="00783FAB"/>
    <w:rsid w:val="007A38DF"/>
    <w:rsid w:val="007A5A17"/>
    <w:rsid w:val="007A6308"/>
    <w:rsid w:val="007B274B"/>
    <w:rsid w:val="007C5541"/>
    <w:rsid w:val="007E09A8"/>
    <w:rsid w:val="007E35DF"/>
    <w:rsid w:val="007E76CD"/>
    <w:rsid w:val="007F73A6"/>
    <w:rsid w:val="0081019B"/>
    <w:rsid w:val="0081216B"/>
    <w:rsid w:val="00812FD0"/>
    <w:rsid w:val="00817A3C"/>
    <w:rsid w:val="00820947"/>
    <w:rsid w:val="008247B4"/>
    <w:rsid w:val="00843EAA"/>
    <w:rsid w:val="00850249"/>
    <w:rsid w:val="0087236F"/>
    <w:rsid w:val="00884667"/>
    <w:rsid w:val="0089385C"/>
    <w:rsid w:val="008A1703"/>
    <w:rsid w:val="008B65C2"/>
    <w:rsid w:val="008C2C8F"/>
    <w:rsid w:val="008C3DEA"/>
    <w:rsid w:val="00911CA4"/>
    <w:rsid w:val="0092177F"/>
    <w:rsid w:val="00923B14"/>
    <w:rsid w:val="009255F0"/>
    <w:rsid w:val="009372BA"/>
    <w:rsid w:val="00940E6D"/>
    <w:rsid w:val="009675C0"/>
    <w:rsid w:val="0097356D"/>
    <w:rsid w:val="00981851"/>
    <w:rsid w:val="00981D54"/>
    <w:rsid w:val="009B0436"/>
    <w:rsid w:val="009B1B99"/>
    <w:rsid w:val="009C442C"/>
    <w:rsid w:val="009C75C6"/>
    <w:rsid w:val="009E3EA1"/>
    <w:rsid w:val="00A27E1D"/>
    <w:rsid w:val="00A36BB4"/>
    <w:rsid w:val="00A4327C"/>
    <w:rsid w:val="00A84D2A"/>
    <w:rsid w:val="00A85F3D"/>
    <w:rsid w:val="00A93C18"/>
    <w:rsid w:val="00A9746C"/>
    <w:rsid w:val="00AA2DBD"/>
    <w:rsid w:val="00AA34F1"/>
    <w:rsid w:val="00AB2617"/>
    <w:rsid w:val="00AC58EE"/>
    <w:rsid w:val="00AD09AB"/>
    <w:rsid w:val="00AD633C"/>
    <w:rsid w:val="00AE766C"/>
    <w:rsid w:val="00AF1DB3"/>
    <w:rsid w:val="00AF1E6D"/>
    <w:rsid w:val="00AF2BE5"/>
    <w:rsid w:val="00AF3626"/>
    <w:rsid w:val="00B0427E"/>
    <w:rsid w:val="00B17AF7"/>
    <w:rsid w:val="00B26451"/>
    <w:rsid w:val="00B345B3"/>
    <w:rsid w:val="00B42CDB"/>
    <w:rsid w:val="00B5010C"/>
    <w:rsid w:val="00B56400"/>
    <w:rsid w:val="00B73A48"/>
    <w:rsid w:val="00B80B80"/>
    <w:rsid w:val="00B97633"/>
    <w:rsid w:val="00BA6504"/>
    <w:rsid w:val="00BB0DA5"/>
    <w:rsid w:val="00BC3354"/>
    <w:rsid w:val="00BF5511"/>
    <w:rsid w:val="00C05C3E"/>
    <w:rsid w:val="00C05FE0"/>
    <w:rsid w:val="00C062C6"/>
    <w:rsid w:val="00C25B6C"/>
    <w:rsid w:val="00C2638B"/>
    <w:rsid w:val="00C271DB"/>
    <w:rsid w:val="00C36ED6"/>
    <w:rsid w:val="00C63399"/>
    <w:rsid w:val="00C65DED"/>
    <w:rsid w:val="00C744D3"/>
    <w:rsid w:val="00C760F2"/>
    <w:rsid w:val="00C85FCB"/>
    <w:rsid w:val="00CB7407"/>
    <w:rsid w:val="00CC0468"/>
    <w:rsid w:val="00CC069F"/>
    <w:rsid w:val="00CC3F9D"/>
    <w:rsid w:val="00CC60C3"/>
    <w:rsid w:val="00CC73DD"/>
    <w:rsid w:val="00CE3077"/>
    <w:rsid w:val="00CF592F"/>
    <w:rsid w:val="00D2479C"/>
    <w:rsid w:val="00D26CAF"/>
    <w:rsid w:val="00D54AA1"/>
    <w:rsid w:val="00D625B6"/>
    <w:rsid w:val="00D80A9A"/>
    <w:rsid w:val="00DC0DFE"/>
    <w:rsid w:val="00DC5094"/>
    <w:rsid w:val="00DD7D9C"/>
    <w:rsid w:val="00DF7690"/>
    <w:rsid w:val="00E04BAE"/>
    <w:rsid w:val="00E11D4A"/>
    <w:rsid w:val="00E2703E"/>
    <w:rsid w:val="00E2714F"/>
    <w:rsid w:val="00E34396"/>
    <w:rsid w:val="00E34932"/>
    <w:rsid w:val="00E47E30"/>
    <w:rsid w:val="00E56127"/>
    <w:rsid w:val="00E91D4E"/>
    <w:rsid w:val="00E97F9E"/>
    <w:rsid w:val="00EA2BF1"/>
    <w:rsid w:val="00EA4264"/>
    <w:rsid w:val="00EB75BE"/>
    <w:rsid w:val="00EB7B45"/>
    <w:rsid w:val="00ED2151"/>
    <w:rsid w:val="00EE017F"/>
    <w:rsid w:val="00EE2DC5"/>
    <w:rsid w:val="00EE2F3B"/>
    <w:rsid w:val="00EE319F"/>
    <w:rsid w:val="00EF204F"/>
    <w:rsid w:val="00EF5D8F"/>
    <w:rsid w:val="00F16BC5"/>
    <w:rsid w:val="00F241AA"/>
    <w:rsid w:val="00F3305E"/>
    <w:rsid w:val="00F35AF9"/>
    <w:rsid w:val="00F42551"/>
    <w:rsid w:val="00F45710"/>
    <w:rsid w:val="00F463C4"/>
    <w:rsid w:val="00F52B70"/>
    <w:rsid w:val="00F579BB"/>
    <w:rsid w:val="00F72F99"/>
    <w:rsid w:val="00F77D64"/>
    <w:rsid w:val="00F81356"/>
    <w:rsid w:val="00F909DB"/>
    <w:rsid w:val="00FA3492"/>
    <w:rsid w:val="00FC166A"/>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Neapdorotaspaminjimas">
    <w:name w:val="Unresolved Mention"/>
    <w:basedOn w:val="Numatytasispastraiposriftas"/>
    <w:uiPriority w:val="99"/>
    <w:semiHidden/>
    <w:unhideWhenUsed/>
    <w:rsid w:val="00B7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p@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ADEA-C1B5-4DAD-9FF4-7901C12C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2713</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4</cp:revision>
  <cp:lastPrinted>2025-11-20T08:23:00Z</cp:lastPrinted>
  <dcterms:created xsi:type="dcterms:W3CDTF">2026-03-05T07:48:00Z</dcterms:created>
  <dcterms:modified xsi:type="dcterms:W3CDTF">2026-03-24T13:45:00Z</dcterms:modified>
</cp:coreProperties>
</file>